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703F0" w14:textId="3D469CA2" w:rsidR="004B2803" w:rsidRPr="00962D74" w:rsidRDefault="00DE14A7" w:rsidP="00DE14A7">
      <w:pPr>
        <w:pStyle w:val="Title"/>
        <w:tabs>
          <w:tab w:val="left" w:pos="952"/>
        </w:tabs>
        <w:spacing w:before="5000"/>
        <w:rPr>
          <w:rFonts w:asciiTheme="minorHAnsi" w:hAnsiTheme="minorHAnsi" w:cstheme="minorHAnsi"/>
          <w:color w:val="FFFFFF" w:themeColor="background1"/>
        </w:rPr>
      </w:pPr>
      <w:r>
        <w:rPr>
          <w:rFonts w:asciiTheme="minorHAnsi" w:hAnsiTheme="minorHAnsi" w:cstheme="minorHAnsi"/>
          <w:color w:val="FFFFFF" w:themeColor="background1"/>
        </w:rPr>
        <w:tab/>
      </w:r>
    </w:p>
    <w:p w14:paraId="2CDCAEF6" w14:textId="6B736386" w:rsidR="006B50F5" w:rsidRPr="00962D74" w:rsidRDefault="00F77394" w:rsidP="009D37F9">
      <w:pPr>
        <w:pStyle w:val="Title"/>
        <w:spacing w:before="5000"/>
        <w:ind w:left="720"/>
        <w:rPr>
          <w:rFonts w:asciiTheme="minorHAnsi" w:hAnsiTheme="minorHAnsi" w:cstheme="minorHAnsi"/>
          <w:color w:val="FFFFFF" w:themeColor="background1"/>
        </w:rPr>
      </w:pPr>
      <w:r w:rsidRPr="00962D74">
        <w:rPr>
          <w:rFonts w:asciiTheme="minorHAnsi" w:hAnsiTheme="minorHAnsi" w:cstheme="minorHAnsi"/>
          <w:color w:val="FFFFFF" w:themeColor="background1"/>
        </w:rPr>
        <w:t>Workplace Violence Prevention</w:t>
      </w:r>
      <w:r w:rsidR="00213447" w:rsidRPr="00962D74">
        <w:rPr>
          <w:rFonts w:asciiTheme="minorHAnsi" w:hAnsiTheme="minorHAnsi" w:cstheme="minorHAnsi"/>
          <w:color w:val="FFFFFF" w:themeColor="background1"/>
        </w:rPr>
        <w:t xml:space="preserve"> Program</w:t>
      </w:r>
    </w:p>
    <w:p w14:paraId="3A9AED1D" w14:textId="34D00609" w:rsidR="00E01ADD" w:rsidRPr="00962D74" w:rsidRDefault="00E01ADD" w:rsidP="009D37F9">
      <w:pPr>
        <w:rPr>
          <w:rFonts w:eastAsiaTheme="majorEastAsia" w:cstheme="minorHAnsi"/>
          <w:color w:val="003A40" w:themeColor="text2"/>
          <w:sz w:val="40"/>
          <w:lang w:bidi="hi-IN"/>
        </w:rPr>
      </w:pPr>
      <w:bookmarkStart w:id="0" w:name="_Toc439057315"/>
      <w:r w:rsidRPr="00962D74">
        <w:rPr>
          <w:rFonts w:cstheme="minorHAnsi"/>
        </w:rPr>
        <w:br w:type="page"/>
      </w:r>
    </w:p>
    <w:p w14:paraId="6EB624AE" w14:textId="77777777" w:rsidR="005B447D" w:rsidRDefault="00824316" w:rsidP="009D37F9">
      <w:pPr>
        <w:rPr>
          <w:rFonts w:cstheme="minorHAnsi"/>
        </w:rPr>
      </w:pPr>
      <w:r w:rsidRPr="00962D74">
        <w:rPr>
          <w:rFonts w:cstheme="minorHAnsi"/>
          <w:noProof/>
        </w:rPr>
        <w:lastRenderedPageBreak/>
        <mc:AlternateContent>
          <mc:Choice Requires="wps">
            <w:drawing>
              <wp:anchor distT="0" distB="0" distL="114300" distR="114300" simplePos="0" relativeHeight="251658240" behindDoc="0" locked="0" layoutInCell="1" allowOverlap="1" wp14:anchorId="3FDE13A4" wp14:editId="6EFFF477">
                <wp:simplePos x="0" y="0"/>
                <wp:positionH relativeFrom="column">
                  <wp:posOffset>180279</wp:posOffset>
                </wp:positionH>
                <wp:positionV relativeFrom="paragraph">
                  <wp:posOffset>553515</wp:posOffset>
                </wp:positionV>
                <wp:extent cx="3952567" cy="765933"/>
                <wp:effectExtent l="0" t="0" r="0" b="0"/>
                <wp:wrapNone/>
                <wp:docPr id="6" name="Text Box 6"/>
                <wp:cNvGraphicFramePr/>
                <a:graphic xmlns:a="http://schemas.openxmlformats.org/drawingml/2006/main">
                  <a:graphicData uri="http://schemas.microsoft.com/office/word/2010/wordprocessingShape">
                    <wps:wsp>
                      <wps:cNvSpPr txBox="1"/>
                      <wps:spPr>
                        <a:xfrm>
                          <a:off x="0" y="0"/>
                          <a:ext cx="3952567" cy="765933"/>
                        </a:xfrm>
                        <a:prstGeom prst="rect">
                          <a:avLst/>
                        </a:prstGeom>
                        <a:noFill/>
                      </wps:spPr>
                      <wps:txbx>
                        <w:txbxContent>
                          <w:p w14:paraId="712B703D" w14:textId="77777777" w:rsidR="00824316" w:rsidRPr="00824316" w:rsidRDefault="00824316" w:rsidP="00824316">
                            <w:pPr>
                              <w:pStyle w:val="TOCHeading"/>
                              <w:rPr>
                                <w:b/>
                                <w:bCs/>
                                <w:color w:val="FFFFFF" w:themeColor="background1"/>
                              </w:rPr>
                            </w:pPr>
                            <w:bookmarkStart w:id="1" w:name="TOC"/>
                            <w:r w:rsidRPr="00824316">
                              <w:rPr>
                                <w:b/>
                                <w:bCs/>
                                <w:color w:val="FFFFFF" w:themeColor="background1"/>
                              </w:rPr>
                              <w:t>Table of Contents</w:t>
                            </w:r>
                          </w:p>
                          <w:bookmarkEnd w:id="1"/>
                          <w:p w14:paraId="2A7DBCD6" w14:textId="77777777" w:rsidR="00824316" w:rsidRDefault="00824316" w:rsidP="0082431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DE13A4" id="_x0000_t202" coordsize="21600,21600" o:spt="202" path="m,l,21600r21600,l21600,xe">
                <v:stroke joinstyle="miter"/>
                <v:path gradientshapeok="t" o:connecttype="rect"/>
              </v:shapetype>
              <v:shape id="Text Box 6" o:spid="_x0000_s1026" type="#_x0000_t202" style="position:absolute;margin-left:14.2pt;margin-top:43.6pt;width:311.25pt;height:60.3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" filled="f" stroked="f">
                <v:textbox inset="0,0,0,0">
                  <w:txbxContent>
                    <w:p w14:paraId="712B703D" w14:textId="77777777" w:rsidR="00824316" w:rsidRPr="00824316" w:rsidRDefault="00824316" w:rsidP="00824316">
                      <w:pPr>
                        <w:pStyle w:val="TOCHeading"/>
                        <w:rPr>
                          <w:b/>
                          <w:bCs/>
                          <w:color w:val="FFFFFF" w:themeColor="background1"/>
                        </w:rPr>
                      </w:pPr>
                      <w:bookmarkStart w:id="2" w:name="TOC"/>
                      <w:r w:rsidRPr="00824316">
                        <w:rPr>
                          <w:b/>
                          <w:bCs/>
                          <w:color w:val="FFFFFF" w:themeColor="background1"/>
                        </w:rPr>
                        <w:t>Table of Contents</w:t>
                      </w:r>
                    </w:p>
                    <w:bookmarkEnd w:id="2"/>
                    <w:p w14:paraId="2A7DBCD6" w14:textId="77777777" w:rsidR="00824316" w:rsidRDefault="00824316" w:rsidP="00824316"/>
                  </w:txbxContent>
                </v:textbox>
              </v:shape>
            </w:pict>
          </mc:Fallback>
        </mc:AlternateContent>
      </w:r>
      <w:r w:rsidRPr="00962D74">
        <w:rPr>
          <w:rFonts w:cstheme="minorHAnsi"/>
          <w:noProof/>
        </w:rPr>
        <w:drawing>
          <wp:inline distT="0" distB="0" distL="0" distR="0" wp14:anchorId="6E7C28D5" wp14:editId="2CBE64E7">
            <wp:extent cx="6810103" cy="1493511"/>
            <wp:effectExtent l="0" t="0" r="0" b="5715"/>
            <wp:docPr id="30" name="Picture 3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PA Video Vera EHS-01.png"/>
                    <pic:cNvPicPr/>
                  </pic:nvPicPr>
                  <pic:blipFill rotWithShape="1">
                    <a:blip r:embed="rId11" cstate="print">
                      <a:alphaModFix amt="58000"/>
                      <a:extLst>
                        <a:ext uri="{28A0092B-C50C-407E-A947-70E740481C1C}">
                          <a14:useLocalDpi xmlns:a14="http://schemas.microsoft.com/office/drawing/2010/main" val="0"/>
                        </a:ext>
                      </a:extLst>
                    </a:blip>
                    <a:srcRect l="11523" t="5260" r="6026" b="57921"/>
                    <a:stretch/>
                  </pic:blipFill>
                  <pic:spPr bwMode="auto">
                    <a:xfrm>
                      <a:off x="0" y="0"/>
                      <a:ext cx="6847746" cy="1501766"/>
                    </a:xfrm>
                    <a:prstGeom prst="rect">
                      <a:avLst/>
                    </a:prstGeom>
                    <a:ln>
                      <a:noFill/>
                    </a:ln>
                    <a:extLst>
                      <a:ext uri="{53640926-AAD7-44D8-BBD7-CCE9431645EC}">
                        <a14:shadowObscured xmlns:a14="http://schemas.microsoft.com/office/drawing/2010/main"/>
                      </a:ext>
                    </a:extLst>
                  </pic:spPr>
                </pic:pic>
              </a:graphicData>
            </a:graphic>
          </wp:inline>
        </w:drawing>
      </w:r>
    </w:p>
    <w:p w14:paraId="5C1DC38F" w14:textId="77777777" w:rsidR="009C34F3" w:rsidRDefault="009C34F3" w:rsidP="009D37F9">
      <w:pPr>
        <w:rPr>
          <w:rFonts w:cstheme="minorHAnsi"/>
        </w:rPr>
      </w:pPr>
    </w:p>
    <w:p w14:paraId="1D3B850A" w14:textId="303AD2D4" w:rsidR="00BF545B" w:rsidRDefault="003600AB">
      <w:pPr>
        <w:pStyle w:val="TOC1"/>
        <w:tabs>
          <w:tab w:val="right" w:leader="dot" w:pos="10790"/>
        </w:tabs>
        <w:rPr>
          <w:noProof/>
          <w:kern w:val="2"/>
          <w:sz w:val="24"/>
          <w:szCs w:val="24"/>
          <w14:ligatures w14:val="standardContextual"/>
        </w:rPr>
      </w:pPr>
      <w:r w:rsidRPr="00962D74">
        <w:rPr>
          <w:rFonts w:cstheme="minorHAnsi"/>
        </w:rPr>
        <w:fldChar w:fldCharType="begin"/>
      </w:r>
      <w:r w:rsidRPr="00962D74">
        <w:rPr>
          <w:rFonts w:cstheme="minorHAnsi"/>
        </w:rPr>
        <w:instrText xml:space="preserve"> TOC \o "1-3" \h \z \u </w:instrText>
      </w:r>
      <w:r w:rsidRPr="00962D74">
        <w:rPr>
          <w:rFonts w:cstheme="minorHAnsi"/>
        </w:rPr>
        <w:fldChar w:fldCharType="separate"/>
      </w:r>
      <w:hyperlink r:id="rId12" w:anchor="_Toc157361821" w:history="1">
        <w:r w:rsidR="00BF545B" w:rsidRPr="004C4437">
          <w:rPr>
            <w:rStyle w:val="Hyperlink"/>
            <w:noProof/>
          </w:rPr>
          <w:t>Introduction</w:t>
        </w:r>
        <w:r w:rsidR="00BF545B">
          <w:rPr>
            <w:noProof/>
            <w:webHidden/>
          </w:rPr>
          <w:tab/>
        </w:r>
        <w:r w:rsidR="00BF545B">
          <w:rPr>
            <w:noProof/>
            <w:webHidden/>
          </w:rPr>
          <w:fldChar w:fldCharType="begin"/>
        </w:r>
        <w:r w:rsidR="00BF545B">
          <w:rPr>
            <w:noProof/>
            <w:webHidden/>
          </w:rPr>
          <w:instrText xml:space="preserve"> PAGEREF _Toc157361821 \h </w:instrText>
        </w:r>
        <w:r w:rsidR="00BF545B">
          <w:rPr>
            <w:noProof/>
            <w:webHidden/>
          </w:rPr>
        </w:r>
        <w:r w:rsidR="00BF545B">
          <w:rPr>
            <w:noProof/>
            <w:webHidden/>
          </w:rPr>
          <w:fldChar w:fldCharType="separate"/>
        </w:r>
        <w:r w:rsidR="008F7BF4">
          <w:rPr>
            <w:noProof/>
            <w:webHidden/>
          </w:rPr>
          <w:t>4</w:t>
        </w:r>
        <w:r w:rsidR="00BF545B">
          <w:rPr>
            <w:noProof/>
            <w:webHidden/>
          </w:rPr>
          <w:fldChar w:fldCharType="end"/>
        </w:r>
      </w:hyperlink>
    </w:p>
    <w:p w14:paraId="2C1C67CF" w14:textId="151B86B3" w:rsidR="00BF545B" w:rsidRDefault="00000000">
      <w:pPr>
        <w:pStyle w:val="TOC2"/>
        <w:tabs>
          <w:tab w:val="right" w:leader="dot" w:pos="10790"/>
        </w:tabs>
        <w:rPr>
          <w:noProof/>
          <w:kern w:val="2"/>
          <w:sz w:val="24"/>
          <w:szCs w:val="24"/>
          <w14:ligatures w14:val="standardContextual"/>
        </w:rPr>
      </w:pPr>
      <w:hyperlink w:anchor="_Toc157361823" w:history="1">
        <w:r w:rsidR="00BF545B" w:rsidRPr="004C4437">
          <w:rPr>
            <w:rStyle w:val="Hyperlink"/>
            <w:noProof/>
          </w:rPr>
          <w:t>Definitions</w:t>
        </w:r>
        <w:r w:rsidR="00BF545B">
          <w:rPr>
            <w:noProof/>
            <w:webHidden/>
          </w:rPr>
          <w:tab/>
        </w:r>
        <w:r w:rsidR="00BF545B">
          <w:rPr>
            <w:noProof/>
            <w:webHidden/>
          </w:rPr>
          <w:fldChar w:fldCharType="begin"/>
        </w:r>
        <w:r w:rsidR="00BF545B">
          <w:rPr>
            <w:noProof/>
            <w:webHidden/>
          </w:rPr>
          <w:instrText xml:space="preserve"> PAGEREF _Toc157361823 \h </w:instrText>
        </w:r>
        <w:r w:rsidR="00BF545B">
          <w:rPr>
            <w:noProof/>
            <w:webHidden/>
          </w:rPr>
        </w:r>
        <w:r w:rsidR="00BF545B">
          <w:rPr>
            <w:noProof/>
            <w:webHidden/>
          </w:rPr>
          <w:fldChar w:fldCharType="separate"/>
        </w:r>
        <w:r w:rsidR="008F7BF4">
          <w:rPr>
            <w:noProof/>
            <w:webHidden/>
          </w:rPr>
          <w:t>4</w:t>
        </w:r>
        <w:r w:rsidR="00BF545B">
          <w:rPr>
            <w:noProof/>
            <w:webHidden/>
          </w:rPr>
          <w:fldChar w:fldCharType="end"/>
        </w:r>
      </w:hyperlink>
    </w:p>
    <w:p w14:paraId="58C73D4D" w14:textId="2308600F" w:rsidR="00BF545B" w:rsidRDefault="00000000">
      <w:pPr>
        <w:pStyle w:val="TOC3"/>
        <w:rPr>
          <w:noProof/>
          <w:kern w:val="2"/>
          <w:sz w:val="24"/>
          <w:szCs w:val="24"/>
          <w14:ligatures w14:val="standardContextual"/>
        </w:rPr>
      </w:pPr>
      <w:hyperlink w:anchor="_Toc157361824" w:history="1">
        <w:r w:rsidR="00BF545B" w:rsidRPr="004C4437">
          <w:rPr>
            <w:rStyle w:val="Hyperlink"/>
            <w:noProof/>
          </w:rPr>
          <w:t>Examples of Violence Among Coworkers</w:t>
        </w:r>
        <w:r w:rsidR="00BF545B">
          <w:rPr>
            <w:noProof/>
            <w:webHidden/>
          </w:rPr>
          <w:tab/>
        </w:r>
        <w:r w:rsidR="00BF545B">
          <w:rPr>
            <w:noProof/>
            <w:webHidden/>
          </w:rPr>
          <w:fldChar w:fldCharType="begin"/>
        </w:r>
        <w:r w:rsidR="00BF545B">
          <w:rPr>
            <w:noProof/>
            <w:webHidden/>
          </w:rPr>
          <w:instrText xml:space="preserve"> PAGEREF _Toc157361824 \h </w:instrText>
        </w:r>
        <w:r w:rsidR="00BF545B">
          <w:rPr>
            <w:noProof/>
            <w:webHidden/>
          </w:rPr>
        </w:r>
        <w:r w:rsidR="00BF545B">
          <w:rPr>
            <w:noProof/>
            <w:webHidden/>
          </w:rPr>
          <w:fldChar w:fldCharType="separate"/>
        </w:r>
        <w:r w:rsidR="008F7BF4">
          <w:rPr>
            <w:noProof/>
            <w:webHidden/>
          </w:rPr>
          <w:t>4</w:t>
        </w:r>
        <w:r w:rsidR="00BF545B">
          <w:rPr>
            <w:noProof/>
            <w:webHidden/>
          </w:rPr>
          <w:fldChar w:fldCharType="end"/>
        </w:r>
      </w:hyperlink>
    </w:p>
    <w:p w14:paraId="6E87894A" w14:textId="43D8F89C" w:rsidR="00BF545B" w:rsidRDefault="00000000">
      <w:pPr>
        <w:pStyle w:val="TOC3"/>
        <w:rPr>
          <w:noProof/>
          <w:kern w:val="2"/>
          <w:sz w:val="24"/>
          <w:szCs w:val="24"/>
          <w14:ligatures w14:val="standardContextual"/>
        </w:rPr>
      </w:pPr>
      <w:hyperlink w:anchor="_Toc157361825" w:history="1">
        <w:r w:rsidR="00BF545B" w:rsidRPr="004C4437">
          <w:rPr>
            <w:rStyle w:val="Hyperlink"/>
            <w:rFonts w:eastAsia="Times New Roman" w:cstheme="minorHAnsi"/>
            <w:noProof/>
          </w:rPr>
          <w:t>Types of Workplace Violence</w:t>
        </w:r>
        <w:r w:rsidR="00BF545B">
          <w:rPr>
            <w:noProof/>
            <w:webHidden/>
          </w:rPr>
          <w:tab/>
        </w:r>
        <w:r w:rsidR="00BF545B">
          <w:rPr>
            <w:noProof/>
            <w:webHidden/>
          </w:rPr>
          <w:fldChar w:fldCharType="begin"/>
        </w:r>
        <w:r w:rsidR="00BF545B">
          <w:rPr>
            <w:noProof/>
            <w:webHidden/>
          </w:rPr>
          <w:instrText xml:space="preserve"> PAGEREF _Toc157361825 \h </w:instrText>
        </w:r>
        <w:r w:rsidR="00BF545B">
          <w:rPr>
            <w:noProof/>
            <w:webHidden/>
          </w:rPr>
        </w:r>
        <w:r w:rsidR="00BF545B">
          <w:rPr>
            <w:noProof/>
            <w:webHidden/>
          </w:rPr>
          <w:fldChar w:fldCharType="separate"/>
        </w:r>
        <w:r w:rsidR="008F7BF4">
          <w:rPr>
            <w:noProof/>
            <w:webHidden/>
          </w:rPr>
          <w:t>5</w:t>
        </w:r>
        <w:r w:rsidR="00BF545B">
          <w:rPr>
            <w:noProof/>
            <w:webHidden/>
          </w:rPr>
          <w:fldChar w:fldCharType="end"/>
        </w:r>
      </w:hyperlink>
    </w:p>
    <w:p w14:paraId="60AABF50" w14:textId="5B45A2A0" w:rsidR="00BF545B" w:rsidRDefault="00000000">
      <w:pPr>
        <w:pStyle w:val="TOC2"/>
        <w:tabs>
          <w:tab w:val="right" w:leader="dot" w:pos="10790"/>
        </w:tabs>
        <w:rPr>
          <w:noProof/>
          <w:kern w:val="2"/>
          <w:sz w:val="24"/>
          <w:szCs w:val="24"/>
          <w14:ligatures w14:val="standardContextual"/>
        </w:rPr>
      </w:pPr>
      <w:hyperlink w:anchor="_Toc157361826" w:history="1">
        <w:r w:rsidR="00BF545B" w:rsidRPr="004C4437">
          <w:rPr>
            <w:rStyle w:val="Hyperlink"/>
            <w:noProof/>
          </w:rPr>
          <w:t>Plan Review</w:t>
        </w:r>
        <w:r w:rsidR="00BF545B">
          <w:rPr>
            <w:noProof/>
            <w:webHidden/>
          </w:rPr>
          <w:tab/>
        </w:r>
        <w:r w:rsidR="00BF545B">
          <w:rPr>
            <w:noProof/>
            <w:webHidden/>
          </w:rPr>
          <w:fldChar w:fldCharType="begin"/>
        </w:r>
        <w:r w:rsidR="00BF545B">
          <w:rPr>
            <w:noProof/>
            <w:webHidden/>
          </w:rPr>
          <w:instrText xml:space="preserve"> PAGEREF _Toc157361826 \h </w:instrText>
        </w:r>
        <w:r w:rsidR="00BF545B">
          <w:rPr>
            <w:noProof/>
            <w:webHidden/>
          </w:rPr>
        </w:r>
        <w:r w:rsidR="00BF545B">
          <w:rPr>
            <w:noProof/>
            <w:webHidden/>
          </w:rPr>
          <w:fldChar w:fldCharType="separate"/>
        </w:r>
        <w:r w:rsidR="008F7BF4">
          <w:rPr>
            <w:noProof/>
            <w:webHidden/>
          </w:rPr>
          <w:t>5</w:t>
        </w:r>
        <w:r w:rsidR="00BF545B">
          <w:rPr>
            <w:noProof/>
            <w:webHidden/>
          </w:rPr>
          <w:fldChar w:fldCharType="end"/>
        </w:r>
      </w:hyperlink>
    </w:p>
    <w:p w14:paraId="117A3B67" w14:textId="37B0B036" w:rsidR="00BF545B" w:rsidRDefault="00000000">
      <w:pPr>
        <w:pStyle w:val="TOC2"/>
        <w:tabs>
          <w:tab w:val="right" w:leader="dot" w:pos="10790"/>
        </w:tabs>
        <w:rPr>
          <w:noProof/>
          <w:kern w:val="2"/>
          <w:sz w:val="24"/>
          <w:szCs w:val="24"/>
          <w14:ligatures w14:val="standardContextual"/>
        </w:rPr>
      </w:pPr>
      <w:hyperlink w:anchor="_Toc157361827" w:history="1">
        <w:r w:rsidR="00BF545B" w:rsidRPr="004C4437">
          <w:rPr>
            <w:rStyle w:val="Hyperlink"/>
            <w:rFonts w:eastAsia="Times New Roman" w:cstheme="minorHAnsi"/>
            <w:noProof/>
          </w:rPr>
          <w:t>Revision History</w:t>
        </w:r>
        <w:r w:rsidR="00BF545B">
          <w:rPr>
            <w:noProof/>
            <w:webHidden/>
          </w:rPr>
          <w:tab/>
        </w:r>
        <w:r w:rsidR="00BF545B">
          <w:rPr>
            <w:noProof/>
            <w:webHidden/>
          </w:rPr>
          <w:fldChar w:fldCharType="begin"/>
        </w:r>
        <w:r w:rsidR="00BF545B">
          <w:rPr>
            <w:noProof/>
            <w:webHidden/>
          </w:rPr>
          <w:instrText xml:space="preserve"> PAGEREF _Toc157361827 \h </w:instrText>
        </w:r>
        <w:r w:rsidR="00BF545B">
          <w:rPr>
            <w:noProof/>
            <w:webHidden/>
          </w:rPr>
        </w:r>
        <w:r w:rsidR="00BF545B">
          <w:rPr>
            <w:noProof/>
            <w:webHidden/>
          </w:rPr>
          <w:fldChar w:fldCharType="separate"/>
        </w:r>
        <w:r w:rsidR="008F7BF4">
          <w:rPr>
            <w:noProof/>
            <w:webHidden/>
          </w:rPr>
          <w:t>5</w:t>
        </w:r>
        <w:r w:rsidR="00BF545B">
          <w:rPr>
            <w:noProof/>
            <w:webHidden/>
          </w:rPr>
          <w:fldChar w:fldCharType="end"/>
        </w:r>
      </w:hyperlink>
    </w:p>
    <w:p w14:paraId="1945A202" w14:textId="738EC6C1" w:rsidR="00BF545B" w:rsidRDefault="00000000">
      <w:pPr>
        <w:pStyle w:val="TOC1"/>
        <w:tabs>
          <w:tab w:val="right" w:leader="dot" w:pos="10790"/>
        </w:tabs>
        <w:rPr>
          <w:noProof/>
          <w:kern w:val="2"/>
          <w:sz w:val="24"/>
          <w:szCs w:val="24"/>
          <w14:ligatures w14:val="standardContextual"/>
        </w:rPr>
      </w:pPr>
      <w:hyperlink r:id="rId13" w:anchor="_Toc157361828" w:history="1">
        <w:r w:rsidR="00BF545B" w:rsidRPr="004C4437">
          <w:rPr>
            <w:rStyle w:val="Hyperlink"/>
            <w:noProof/>
          </w:rPr>
          <w:t>Scope</w:t>
        </w:r>
        <w:r w:rsidR="00BF545B">
          <w:rPr>
            <w:noProof/>
            <w:webHidden/>
          </w:rPr>
          <w:tab/>
        </w:r>
        <w:r w:rsidR="00BF545B">
          <w:rPr>
            <w:noProof/>
            <w:webHidden/>
          </w:rPr>
          <w:fldChar w:fldCharType="begin"/>
        </w:r>
        <w:r w:rsidR="00BF545B">
          <w:rPr>
            <w:noProof/>
            <w:webHidden/>
          </w:rPr>
          <w:instrText xml:space="preserve"> PAGEREF _Toc157361828 \h </w:instrText>
        </w:r>
        <w:r w:rsidR="00BF545B">
          <w:rPr>
            <w:noProof/>
            <w:webHidden/>
          </w:rPr>
        </w:r>
        <w:r w:rsidR="00BF545B">
          <w:rPr>
            <w:noProof/>
            <w:webHidden/>
          </w:rPr>
          <w:fldChar w:fldCharType="separate"/>
        </w:r>
        <w:r w:rsidR="008F7BF4">
          <w:rPr>
            <w:noProof/>
            <w:webHidden/>
          </w:rPr>
          <w:t>6</w:t>
        </w:r>
        <w:r w:rsidR="00BF545B">
          <w:rPr>
            <w:noProof/>
            <w:webHidden/>
          </w:rPr>
          <w:fldChar w:fldCharType="end"/>
        </w:r>
      </w:hyperlink>
    </w:p>
    <w:p w14:paraId="1F64D40F" w14:textId="34FD3ABC" w:rsidR="00BF545B" w:rsidRDefault="00000000">
      <w:pPr>
        <w:pStyle w:val="TOC2"/>
        <w:tabs>
          <w:tab w:val="right" w:leader="dot" w:pos="10790"/>
        </w:tabs>
        <w:rPr>
          <w:noProof/>
          <w:kern w:val="2"/>
          <w:sz w:val="24"/>
          <w:szCs w:val="24"/>
          <w14:ligatures w14:val="standardContextual"/>
        </w:rPr>
      </w:pPr>
      <w:hyperlink w:anchor="_Toc157361829" w:history="1">
        <w:r w:rsidR="00BF545B" w:rsidRPr="004C4437">
          <w:rPr>
            <w:rStyle w:val="Hyperlink"/>
            <w:rFonts w:eastAsia="Times New Roman" w:cstheme="minorHAnsi"/>
            <w:noProof/>
          </w:rPr>
          <w:t>Effective Date</w:t>
        </w:r>
        <w:r w:rsidR="00BF545B">
          <w:rPr>
            <w:noProof/>
            <w:webHidden/>
          </w:rPr>
          <w:tab/>
        </w:r>
        <w:r w:rsidR="00BF545B">
          <w:rPr>
            <w:noProof/>
            <w:webHidden/>
          </w:rPr>
          <w:fldChar w:fldCharType="begin"/>
        </w:r>
        <w:r w:rsidR="00BF545B">
          <w:rPr>
            <w:noProof/>
            <w:webHidden/>
          </w:rPr>
          <w:instrText xml:space="preserve"> PAGEREF _Toc157361829 \h </w:instrText>
        </w:r>
        <w:r w:rsidR="00BF545B">
          <w:rPr>
            <w:noProof/>
            <w:webHidden/>
          </w:rPr>
        </w:r>
        <w:r w:rsidR="00BF545B">
          <w:rPr>
            <w:noProof/>
            <w:webHidden/>
          </w:rPr>
          <w:fldChar w:fldCharType="separate"/>
        </w:r>
        <w:r w:rsidR="008F7BF4">
          <w:rPr>
            <w:noProof/>
            <w:webHidden/>
          </w:rPr>
          <w:t>6</w:t>
        </w:r>
        <w:r w:rsidR="00BF545B">
          <w:rPr>
            <w:noProof/>
            <w:webHidden/>
          </w:rPr>
          <w:fldChar w:fldCharType="end"/>
        </w:r>
      </w:hyperlink>
    </w:p>
    <w:p w14:paraId="7A28192A" w14:textId="0656ADB0" w:rsidR="00BF545B" w:rsidRDefault="00000000">
      <w:pPr>
        <w:pStyle w:val="TOC2"/>
        <w:tabs>
          <w:tab w:val="right" w:leader="dot" w:pos="10790"/>
        </w:tabs>
        <w:rPr>
          <w:noProof/>
          <w:kern w:val="2"/>
          <w:sz w:val="24"/>
          <w:szCs w:val="24"/>
          <w14:ligatures w14:val="standardContextual"/>
        </w:rPr>
      </w:pPr>
      <w:hyperlink w:anchor="_Toc157361830" w:history="1">
        <w:r w:rsidR="00BF545B" w:rsidRPr="004C4437">
          <w:rPr>
            <w:rStyle w:val="Hyperlink"/>
            <w:rFonts w:cstheme="minorHAnsi"/>
            <w:noProof/>
          </w:rPr>
          <w:t>Purpose</w:t>
        </w:r>
        <w:r w:rsidR="00BF545B">
          <w:rPr>
            <w:noProof/>
            <w:webHidden/>
          </w:rPr>
          <w:tab/>
        </w:r>
        <w:r w:rsidR="00BF545B">
          <w:rPr>
            <w:noProof/>
            <w:webHidden/>
          </w:rPr>
          <w:fldChar w:fldCharType="begin"/>
        </w:r>
        <w:r w:rsidR="00BF545B">
          <w:rPr>
            <w:noProof/>
            <w:webHidden/>
          </w:rPr>
          <w:instrText xml:space="preserve"> PAGEREF _Toc157361830 \h </w:instrText>
        </w:r>
        <w:r w:rsidR="00BF545B">
          <w:rPr>
            <w:noProof/>
            <w:webHidden/>
          </w:rPr>
        </w:r>
        <w:r w:rsidR="00BF545B">
          <w:rPr>
            <w:noProof/>
            <w:webHidden/>
          </w:rPr>
          <w:fldChar w:fldCharType="separate"/>
        </w:r>
        <w:r w:rsidR="008F7BF4">
          <w:rPr>
            <w:noProof/>
            <w:webHidden/>
          </w:rPr>
          <w:t>6</w:t>
        </w:r>
        <w:r w:rsidR="00BF545B">
          <w:rPr>
            <w:noProof/>
            <w:webHidden/>
          </w:rPr>
          <w:fldChar w:fldCharType="end"/>
        </w:r>
      </w:hyperlink>
    </w:p>
    <w:p w14:paraId="6F5A58AA" w14:textId="5F97CEF1" w:rsidR="00BF545B" w:rsidRDefault="00000000">
      <w:pPr>
        <w:pStyle w:val="TOC2"/>
        <w:tabs>
          <w:tab w:val="right" w:leader="dot" w:pos="10790"/>
        </w:tabs>
        <w:rPr>
          <w:noProof/>
          <w:kern w:val="2"/>
          <w:sz w:val="24"/>
          <w:szCs w:val="24"/>
          <w14:ligatures w14:val="standardContextual"/>
        </w:rPr>
      </w:pPr>
      <w:hyperlink w:anchor="_Toc157361831" w:history="1">
        <w:r w:rsidR="00BF545B" w:rsidRPr="004C4437">
          <w:rPr>
            <w:rStyle w:val="Hyperlink"/>
            <w:rFonts w:cstheme="minorHAnsi"/>
            <w:noProof/>
          </w:rPr>
          <w:t>Applicability</w:t>
        </w:r>
        <w:r w:rsidR="00BF545B">
          <w:rPr>
            <w:noProof/>
            <w:webHidden/>
          </w:rPr>
          <w:tab/>
        </w:r>
        <w:r w:rsidR="00BF545B">
          <w:rPr>
            <w:noProof/>
            <w:webHidden/>
          </w:rPr>
          <w:fldChar w:fldCharType="begin"/>
        </w:r>
        <w:r w:rsidR="00BF545B">
          <w:rPr>
            <w:noProof/>
            <w:webHidden/>
          </w:rPr>
          <w:instrText xml:space="preserve"> PAGEREF _Toc157361831 \h </w:instrText>
        </w:r>
        <w:r w:rsidR="00BF545B">
          <w:rPr>
            <w:noProof/>
            <w:webHidden/>
          </w:rPr>
        </w:r>
        <w:r w:rsidR="00BF545B">
          <w:rPr>
            <w:noProof/>
            <w:webHidden/>
          </w:rPr>
          <w:fldChar w:fldCharType="separate"/>
        </w:r>
        <w:r w:rsidR="008F7BF4">
          <w:rPr>
            <w:noProof/>
            <w:webHidden/>
          </w:rPr>
          <w:t>6</w:t>
        </w:r>
        <w:r w:rsidR="00BF545B">
          <w:rPr>
            <w:noProof/>
            <w:webHidden/>
          </w:rPr>
          <w:fldChar w:fldCharType="end"/>
        </w:r>
      </w:hyperlink>
    </w:p>
    <w:p w14:paraId="78086E10" w14:textId="3534D81A" w:rsidR="00BF545B" w:rsidRDefault="00000000">
      <w:pPr>
        <w:pStyle w:val="TOC3"/>
        <w:rPr>
          <w:noProof/>
          <w:kern w:val="2"/>
          <w:sz w:val="24"/>
          <w:szCs w:val="24"/>
          <w14:ligatures w14:val="standardContextual"/>
        </w:rPr>
      </w:pPr>
      <w:hyperlink w:anchor="_Toc157361832" w:history="1">
        <w:r w:rsidR="00BF545B" w:rsidRPr="004C4437">
          <w:rPr>
            <w:rStyle w:val="Hyperlink"/>
            <w:noProof/>
          </w:rPr>
          <w:t>Exclusions</w:t>
        </w:r>
        <w:r w:rsidR="00BF545B">
          <w:rPr>
            <w:noProof/>
            <w:webHidden/>
          </w:rPr>
          <w:tab/>
        </w:r>
        <w:r w:rsidR="00BF545B">
          <w:rPr>
            <w:noProof/>
            <w:webHidden/>
          </w:rPr>
          <w:fldChar w:fldCharType="begin"/>
        </w:r>
        <w:r w:rsidR="00BF545B">
          <w:rPr>
            <w:noProof/>
            <w:webHidden/>
          </w:rPr>
          <w:instrText xml:space="preserve"> PAGEREF _Toc157361832 \h </w:instrText>
        </w:r>
        <w:r w:rsidR="00BF545B">
          <w:rPr>
            <w:noProof/>
            <w:webHidden/>
          </w:rPr>
        </w:r>
        <w:r w:rsidR="00BF545B">
          <w:rPr>
            <w:noProof/>
            <w:webHidden/>
          </w:rPr>
          <w:fldChar w:fldCharType="separate"/>
        </w:r>
        <w:r w:rsidR="008F7BF4">
          <w:rPr>
            <w:noProof/>
            <w:webHidden/>
          </w:rPr>
          <w:t>6</w:t>
        </w:r>
        <w:r w:rsidR="00BF545B">
          <w:rPr>
            <w:noProof/>
            <w:webHidden/>
          </w:rPr>
          <w:fldChar w:fldCharType="end"/>
        </w:r>
      </w:hyperlink>
    </w:p>
    <w:p w14:paraId="767342D6" w14:textId="2B4BFEEC" w:rsidR="00BF545B" w:rsidRDefault="00000000">
      <w:pPr>
        <w:pStyle w:val="TOC2"/>
        <w:tabs>
          <w:tab w:val="right" w:leader="dot" w:pos="10790"/>
        </w:tabs>
        <w:rPr>
          <w:noProof/>
          <w:kern w:val="2"/>
          <w:sz w:val="24"/>
          <w:szCs w:val="24"/>
          <w14:ligatures w14:val="standardContextual"/>
        </w:rPr>
      </w:pPr>
      <w:hyperlink w:anchor="_Toc157361833" w:history="1">
        <w:r w:rsidR="00BF545B" w:rsidRPr="004C4437">
          <w:rPr>
            <w:rStyle w:val="Hyperlink"/>
            <w:rFonts w:cstheme="minorHAnsi"/>
            <w:noProof/>
          </w:rPr>
          <w:t>Overall Responsibility &amp; Accountability</w:t>
        </w:r>
        <w:r w:rsidR="00BF545B">
          <w:rPr>
            <w:noProof/>
            <w:webHidden/>
          </w:rPr>
          <w:tab/>
        </w:r>
        <w:r w:rsidR="00BF545B">
          <w:rPr>
            <w:noProof/>
            <w:webHidden/>
          </w:rPr>
          <w:fldChar w:fldCharType="begin"/>
        </w:r>
        <w:r w:rsidR="00BF545B">
          <w:rPr>
            <w:noProof/>
            <w:webHidden/>
          </w:rPr>
          <w:instrText xml:space="preserve"> PAGEREF _Toc157361833 \h </w:instrText>
        </w:r>
        <w:r w:rsidR="00BF545B">
          <w:rPr>
            <w:noProof/>
            <w:webHidden/>
          </w:rPr>
        </w:r>
        <w:r w:rsidR="00BF545B">
          <w:rPr>
            <w:noProof/>
            <w:webHidden/>
          </w:rPr>
          <w:fldChar w:fldCharType="separate"/>
        </w:r>
        <w:r w:rsidR="008F7BF4">
          <w:rPr>
            <w:noProof/>
            <w:webHidden/>
          </w:rPr>
          <w:t>7</w:t>
        </w:r>
        <w:r w:rsidR="00BF545B">
          <w:rPr>
            <w:noProof/>
            <w:webHidden/>
          </w:rPr>
          <w:fldChar w:fldCharType="end"/>
        </w:r>
      </w:hyperlink>
    </w:p>
    <w:p w14:paraId="3ED802A7" w14:textId="2F6834C8" w:rsidR="00BF545B" w:rsidRDefault="00000000">
      <w:pPr>
        <w:pStyle w:val="TOC3"/>
        <w:rPr>
          <w:noProof/>
          <w:kern w:val="2"/>
          <w:sz w:val="24"/>
          <w:szCs w:val="24"/>
          <w14:ligatures w14:val="standardContextual"/>
        </w:rPr>
      </w:pPr>
      <w:hyperlink w:anchor="_Toc157361834" w:history="1">
        <w:r w:rsidR="00BF545B" w:rsidRPr="004C4437">
          <w:rPr>
            <w:rStyle w:val="Hyperlink"/>
            <w:noProof/>
          </w:rPr>
          <w:t>Plan Administrator(s)</w:t>
        </w:r>
        <w:r w:rsidR="00BF545B">
          <w:rPr>
            <w:noProof/>
            <w:webHidden/>
          </w:rPr>
          <w:tab/>
        </w:r>
        <w:r w:rsidR="00BF545B">
          <w:rPr>
            <w:noProof/>
            <w:webHidden/>
          </w:rPr>
          <w:fldChar w:fldCharType="begin"/>
        </w:r>
        <w:r w:rsidR="00BF545B">
          <w:rPr>
            <w:noProof/>
            <w:webHidden/>
          </w:rPr>
          <w:instrText xml:space="preserve"> PAGEREF _Toc157361834 \h </w:instrText>
        </w:r>
        <w:r w:rsidR="00BF545B">
          <w:rPr>
            <w:noProof/>
            <w:webHidden/>
          </w:rPr>
        </w:r>
        <w:r w:rsidR="00BF545B">
          <w:rPr>
            <w:noProof/>
            <w:webHidden/>
          </w:rPr>
          <w:fldChar w:fldCharType="separate"/>
        </w:r>
        <w:r w:rsidR="008F7BF4">
          <w:rPr>
            <w:noProof/>
            <w:webHidden/>
          </w:rPr>
          <w:t>7</w:t>
        </w:r>
        <w:r w:rsidR="00BF545B">
          <w:rPr>
            <w:noProof/>
            <w:webHidden/>
          </w:rPr>
          <w:fldChar w:fldCharType="end"/>
        </w:r>
      </w:hyperlink>
    </w:p>
    <w:p w14:paraId="7FEAA4B2" w14:textId="2456F8B1" w:rsidR="00BF545B" w:rsidRDefault="00000000">
      <w:pPr>
        <w:pStyle w:val="TOC3"/>
        <w:rPr>
          <w:noProof/>
          <w:kern w:val="2"/>
          <w:sz w:val="24"/>
          <w:szCs w:val="24"/>
          <w14:ligatures w14:val="standardContextual"/>
        </w:rPr>
      </w:pPr>
      <w:hyperlink w:anchor="_Toc157361835" w:history="1">
        <w:r w:rsidR="00BF545B" w:rsidRPr="004C4437">
          <w:rPr>
            <w:rStyle w:val="Hyperlink"/>
            <w:noProof/>
          </w:rPr>
          <w:t>Supervisors, Managers &amp; Company Leadership</w:t>
        </w:r>
        <w:r w:rsidR="00BF545B">
          <w:rPr>
            <w:noProof/>
            <w:webHidden/>
          </w:rPr>
          <w:tab/>
        </w:r>
        <w:r w:rsidR="00BF545B">
          <w:rPr>
            <w:noProof/>
            <w:webHidden/>
          </w:rPr>
          <w:fldChar w:fldCharType="begin"/>
        </w:r>
        <w:r w:rsidR="00BF545B">
          <w:rPr>
            <w:noProof/>
            <w:webHidden/>
          </w:rPr>
          <w:instrText xml:space="preserve"> PAGEREF _Toc157361835 \h </w:instrText>
        </w:r>
        <w:r w:rsidR="00BF545B">
          <w:rPr>
            <w:noProof/>
            <w:webHidden/>
          </w:rPr>
        </w:r>
        <w:r w:rsidR="00BF545B">
          <w:rPr>
            <w:noProof/>
            <w:webHidden/>
          </w:rPr>
          <w:fldChar w:fldCharType="separate"/>
        </w:r>
        <w:r w:rsidR="008F7BF4">
          <w:rPr>
            <w:noProof/>
            <w:webHidden/>
          </w:rPr>
          <w:t>7</w:t>
        </w:r>
        <w:r w:rsidR="00BF545B">
          <w:rPr>
            <w:noProof/>
            <w:webHidden/>
          </w:rPr>
          <w:fldChar w:fldCharType="end"/>
        </w:r>
      </w:hyperlink>
    </w:p>
    <w:p w14:paraId="67BD2D4F" w14:textId="7336C947" w:rsidR="00BF545B" w:rsidRDefault="00000000">
      <w:pPr>
        <w:pStyle w:val="TOC3"/>
        <w:rPr>
          <w:noProof/>
          <w:kern w:val="2"/>
          <w:sz w:val="24"/>
          <w:szCs w:val="24"/>
          <w14:ligatures w14:val="standardContextual"/>
        </w:rPr>
      </w:pPr>
      <w:hyperlink w:anchor="_Toc157361836" w:history="1">
        <w:r w:rsidR="00BF545B" w:rsidRPr="004C4437">
          <w:rPr>
            <w:rStyle w:val="Hyperlink"/>
            <w:noProof/>
          </w:rPr>
          <w:t>Employees</w:t>
        </w:r>
        <w:r w:rsidR="00BF545B">
          <w:rPr>
            <w:noProof/>
            <w:webHidden/>
          </w:rPr>
          <w:tab/>
        </w:r>
        <w:r w:rsidR="00BF545B">
          <w:rPr>
            <w:noProof/>
            <w:webHidden/>
          </w:rPr>
          <w:fldChar w:fldCharType="begin"/>
        </w:r>
        <w:r w:rsidR="00BF545B">
          <w:rPr>
            <w:noProof/>
            <w:webHidden/>
          </w:rPr>
          <w:instrText xml:space="preserve"> PAGEREF _Toc157361836 \h </w:instrText>
        </w:r>
        <w:r w:rsidR="00BF545B">
          <w:rPr>
            <w:noProof/>
            <w:webHidden/>
          </w:rPr>
        </w:r>
        <w:r w:rsidR="00BF545B">
          <w:rPr>
            <w:noProof/>
            <w:webHidden/>
          </w:rPr>
          <w:fldChar w:fldCharType="separate"/>
        </w:r>
        <w:r w:rsidR="008F7BF4">
          <w:rPr>
            <w:noProof/>
            <w:webHidden/>
          </w:rPr>
          <w:t>7</w:t>
        </w:r>
        <w:r w:rsidR="00BF545B">
          <w:rPr>
            <w:noProof/>
            <w:webHidden/>
          </w:rPr>
          <w:fldChar w:fldCharType="end"/>
        </w:r>
      </w:hyperlink>
    </w:p>
    <w:p w14:paraId="5F801813" w14:textId="7666A0B3" w:rsidR="00BF545B" w:rsidRDefault="00000000">
      <w:pPr>
        <w:pStyle w:val="TOC1"/>
        <w:tabs>
          <w:tab w:val="right" w:leader="dot" w:pos="10790"/>
        </w:tabs>
        <w:rPr>
          <w:noProof/>
          <w:kern w:val="2"/>
          <w:sz w:val="24"/>
          <w:szCs w:val="24"/>
          <w14:ligatures w14:val="standardContextual"/>
        </w:rPr>
      </w:pPr>
      <w:hyperlink r:id="rId14" w:anchor="_Toc157361837" w:history="1">
        <w:r w:rsidR="00BF545B" w:rsidRPr="004C4437">
          <w:rPr>
            <w:rStyle w:val="Hyperlink"/>
            <w:noProof/>
          </w:rPr>
          <w:t>Detection</w:t>
        </w:r>
        <w:r w:rsidR="00BF545B">
          <w:rPr>
            <w:noProof/>
            <w:webHidden/>
          </w:rPr>
          <w:tab/>
        </w:r>
        <w:r w:rsidR="00BF545B">
          <w:rPr>
            <w:noProof/>
            <w:webHidden/>
          </w:rPr>
          <w:fldChar w:fldCharType="begin"/>
        </w:r>
        <w:r w:rsidR="00BF545B">
          <w:rPr>
            <w:noProof/>
            <w:webHidden/>
          </w:rPr>
          <w:instrText xml:space="preserve"> PAGEREF _Toc157361837 \h </w:instrText>
        </w:r>
        <w:r w:rsidR="00BF545B">
          <w:rPr>
            <w:noProof/>
            <w:webHidden/>
          </w:rPr>
        </w:r>
        <w:r w:rsidR="00BF545B">
          <w:rPr>
            <w:noProof/>
            <w:webHidden/>
          </w:rPr>
          <w:fldChar w:fldCharType="separate"/>
        </w:r>
        <w:r w:rsidR="008F7BF4">
          <w:rPr>
            <w:noProof/>
            <w:webHidden/>
          </w:rPr>
          <w:t>8</w:t>
        </w:r>
        <w:r w:rsidR="00BF545B">
          <w:rPr>
            <w:noProof/>
            <w:webHidden/>
          </w:rPr>
          <w:fldChar w:fldCharType="end"/>
        </w:r>
      </w:hyperlink>
    </w:p>
    <w:p w14:paraId="50286BB7" w14:textId="59805551" w:rsidR="00BF545B" w:rsidRDefault="00000000">
      <w:pPr>
        <w:pStyle w:val="TOC2"/>
        <w:tabs>
          <w:tab w:val="right" w:leader="dot" w:pos="10790"/>
        </w:tabs>
        <w:rPr>
          <w:noProof/>
          <w:kern w:val="2"/>
          <w:sz w:val="24"/>
          <w:szCs w:val="24"/>
          <w14:ligatures w14:val="standardContextual"/>
        </w:rPr>
      </w:pPr>
      <w:hyperlink w:anchor="_Toc157361838" w:history="1">
        <w:r w:rsidR="00BF545B" w:rsidRPr="004C4437">
          <w:rPr>
            <w:rStyle w:val="Hyperlink"/>
            <w:noProof/>
            <w:shd w:val="clear" w:color="auto" w:fill="FFFFFF"/>
          </w:rPr>
          <w:t>Behavior Indicators</w:t>
        </w:r>
        <w:r w:rsidR="00BF545B">
          <w:rPr>
            <w:noProof/>
            <w:webHidden/>
          </w:rPr>
          <w:tab/>
        </w:r>
        <w:r w:rsidR="00BF545B">
          <w:rPr>
            <w:noProof/>
            <w:webHidden/>
          </w:rPr>
          <w:fldChar w:fldCharType="begin"/>
        </w:r>
        <w:r w:rsidR="00BF545B">
          <w:rPr>
            <w:noProof/>
            <w:webHidden/>
          </w:rPr>
          <w:instrText xml:space="preserve"> PAGEREF _Toc157361838 \h </w:instrText>
        </w:r>
        <w:r w:rsidR="00BF545B">
          <w:rPr>
            <w:noProof/>
            <w:webHidden/>
          </w:rPr>
        </w:r>
        <w:r w:rsidR="00BF545B">
          <w:rPr>
            <w:noProof/>
            <w:webHidden/>
          </w:rPr>
          <w:fldChar w:fldCharType="separate"/>
        </w:r>
        <w:r w:rsidR="008F7BF4">
          <w:rPr>
            <w:noProof/>
            <w:webHidden/>
          </w:rPr>
          <w:t>8</w:t>
        </w:r>
        <w:r w:rsidR="00BF545B">
          <w:rPr>
            <w:noProof/>
            <w:webHidden/>
          </w:rPr>
          <w:fldChar w:fldCharType="end"/>
        </w:r>
      </w:hyperlink>
    </w:p>
    <w:p w14:paraId="39B92B04" w14:textId="7768A6DA" w:rsidR="00BF545B" w:rsidRDefault="00000000">
      <w:pPr>
        <w:pStyle w:val="TOC3"/>
        <w:rPr>
          <w:noProof/>
          <w:kern w:val="2"/>
          <w:sz w:val="24"/>
          <w:szCs w:val="24"/>
          <w14:ligatures w14:val="standardContextual"/>
        </w:rPr>
      </w:pPr>
      <w:hyperlink w:anchor="_Toc157361839" w:history="1">
        <w:r w:rsidR="00BF545B" w:rsidRPr="004C4437">
          <w:rPr>
            <w:rStyle w:val="Hyperlink"/>
            <w:noProof/>
            <w:shd w:val="clear" w:color="auto" w:fill="FFFFFF"/>
          </w:rPr>
          <w:t>Level I: Early Warning Signs</w:t>
        </w:r>
        <w:r w:rsidR="00BF545B">
          <w:rPr>
            <w:noProof/>
            <w:webHidden/>
          </w:rPr>
          <w:tab/>
        </w:r>
        <w:r w:rsidR="00BF545B">
          <w:rPr>
            <w:noProof/>
            <w:webHidden/>
          </w:rPr>
          <w:fldChar w:fldCharType="begin"/>
        </w:r>
        <w:r w:rsidR="00BF545B">
          <w:rPr>
            <w:noProof/>
            <w:webHidden/>
          </w:rPr>
          <w:instrText xml:space="preserve"> PAGEREF _Toc157361839 \h </w:instrText>
        </w:r>
        <w:r w:rsidR="00BF545B">
          <w:rPr>
            <w:noProof/>
            <w:webHidden/>
          </w:rPr>
        </w:r>
        <w:r w:rsidR="00BF545B">
          <w:rPr>
            <w:noProof/>
            <w:webHidden/>
          </w:rPr>
          <w:fldChar w:fldCharType="separate"/>
        </w:r>
        <w:r w:rsidR="008F7BF4">
          <w:rPr>
            <w:noProof/>
            <w:webHidden/>
          </w:rPr>
          <w:t>8</w:t>
        </w:r>
        <w:r w:rsidR="00BF545B">
          <w:rPr>
            <w:noProof/>
            <w:webHidden/>
          </w:rPr>
          <w:fldChar w:fldCharType="end"/>
        </w:r>
      </w:hyperlink>
    </w:p>
    <w:p w14:paraId="0FB402A3" w14:textId="2715AE3A" w:rsidR="00BF545B" w:rsidRDefault="00000000">
      <w:pPr>
        <w:pStyle w:val="TOC3"/>
        <w:rPr>
          <w:noProof/>
          <w:kern w:val="2"/>
          <w:sz w:val="24"/>
          <w:szCs w:val="24"/>
          <w14:ligatures w14:val="standardContextual"/>
        </w:rPr>
      </w:pPr>
      <w:hyperlink w:anchor="_Toc157361840" w:history="1">
        <w:r w:rsidR="00BF545B" w:rsidRPr="004C4437">
          <w:rPr>
            <w:rStyle w:val="Hyperlink"/>
            <w:noProof/>
            <w:shd w:val="clear" w:color="auto" w:fill="FFFFFF"/>
          </w:rPr>
          <w:t>Level II: Escalation</w:t>
        </w:r>
        <w:r w:rsidR="00BF545B">
          <w:rPr>
            <w:noProof/>
            <w:webHidden/>
          </w:rPr>
          <w:tab/>
        </w:r>
        <w:r w:rsidR="00BF545B">
          <w:rPr>
            <w:noProof/>
            <w:webHidden/>
          </w:rPr>
          <w:fldChar w:fldCharType="begin"/>
        </w:r>
        <w:r w:rsidR="00BF545B">
          <w:rPr>
            <w:noProof/>
            <w:webHidden/>
          </w:rPr>
          <w:instrText xml:space="preserve"> PAGEREF _Toc157361840 \h </w:instrText>
        </w:r>
        <w:r w:rsidR="00BF545B">
          <w:rPr>
            <w:noProof/>
            <w:webHidden/>
          </w:rPr>
        </w:r>
        <w:r w:rsidR="00BF545B">
          <w:rPr>
            <w:noProof/>
            <w:webHidden/>
          </w:rPr>
          <w:fldChar w:fldCharType="separate"/>
        </w:r>
        <w:r w:rsidR="008F7BF4">
          <w:rPr>
            <w:noProof/>
            <w:webHidden/>
          </w:rPr>
          <w:t>8</w:t>
        </w:r>
        <w:r w:rsidR="00BF545B">
          <w:rPr>
            <w:noProof/>
            <w:webHidden/>
          </w:rPr>
          <w:fldChar w:fldCharType="end"/>
        </w:r>
      </w:hyperlink>
    </w:p>
    <w:p w14:paraId="07D5D3F3" w14:textId="6DB7E876" w:rsidR="00BF545B" w:rsidRDefault="00000000">
      <w:pPr>
        <w:pStyle w:val="TOC3"/>
        <w:rPr>
          <w:noProof/>
          <w:kern w:val="2"/>
          <w:sz w:val="24"/>
          <w:szCs w:val="24"/>
          <w14:ligatures w14:val="standardContextual"/>
        </w:rPr>
      </w:pPr>
      <w:hyperlink w:anchor="_Toc157361841" w:history="1">
        <w:r w:rsidR="00BF545B" w:rsidRPr="004C4437">
          <w:rPr>
            <w:rStyle w:val="Hyperlink"/>
            <w:noProof/>
            <w:shd w:val="clear" w:color="auto" w:fill="FFFFFF"/>
          </w:rPr>
          <w:t>Level III: Emergency</w:t>
        </w:r>
        <w:r w:rsidR="00BF545B">
          <w:rPr>
            <w:noProof/>
            <w:webHidden/>
          </w:rPr>
          <w:tab/>
        </w:r>
        <w:r w:rsidR="00BF545B">
          <w:rPr>
            <w:noProof/>
            <w:webHidden/>
          </w:rPr>
          <w:fldChar w:fldCharType="begin"/>
        </w:r>
        <w:r w:rsidR="00BF545B">
          <w:rPr>
            <w:noProof/>
            <w:webHidden/>
          </w:rPr>
          <w:instrText xml:space="preserve"> PAGEREF _Toc157361841 \h </w:instrText>
        </w:r>
        <w:r w:rsidR="00BF545B">
          <w:rPr>
            <w:noProof/>
            <w:webHidden/>
          </w:rPr>
        </w:r>
        <w:r w:rsidR="00BF545B">
          <w:rPr>
            <w:noProof/>
            <w:webHidden/>
          </w:rPr>
          <w:fldChar w:fldCharType="separate"/>
        </w:r>
        <w:r w:rsidR="008F7BF4">
          <w:rPr>
            <w:noProof/>
            <w:webHidden/>
          </w:rPr>
          <w:t>9</w:t>
        </w:r>
        <w:r w:rsidR="00BF545B">
          <w:rPr>
            <w:noProof/>
            <w:webHidden/>
          </w:rPr>
          <w:fldChar w:fldCharType="end"/>
        </w:r>
      </w:hyperlink>
    </w:p>
    <w:p w14:paraId="3130D59D" w14:textId="207470BE" w:rsidR="00BF545B" w:rsidRDefault="00000000">
      <w:pPr>
        <w:pStyle w:val="TOC2"/>
        <w:tabs>
          <w:tab w:val="right" w:leader="dot" w:pos="10790"/>
        </w:tabs>
        <w:rPr>
          <w:noProof/>
          <w:kern w:val="2"/>
          <w:sz w:val="24"/>
          <w:szCs w:val="24"/>
          <w14:ligatures w14:val="standardContextual"/>
        </w:rPr>
      </w:pPr>
      <w:hyperlink w:anchor="_Toc157361842" w:history="1">
        <w:r w:rsidR="00BF545B" w:rsidRPr="004C4437">
          <w:rPr>
            <w:rStyle w:val="Hyperlink"/>
            <w:noProof/>
            <w:shd w:val="clear" w:color="auto" w:fill="FFFFFF"/>
          </w:rPr>
          <w:t>Hazard Detection &amp; Documentation</w:t>
        </w:r>
        <w:r w:rsidR="00BF545B">
          <w:rPr>
            <w:noProof/>
            <w:webHidden/>
          </w:rPr>
          <w:tab/>
        </w:r>
        <w:r w:rsidR="00BF545B">
          <w:rPr>
            <w:noProof/>
            <w:webHidden/>
          </w:rPr>
          <w:fldChar w:fldCharType="begin"/>
        </w:r>
        <w:r w:rsidR="00BF545B">
          <w:rPr>
            <w:noProof/>
            <w:webHidden/>
          </w:rPr>
          <w:instrText xml:space="preserve"> PAGEREF _Toc157361842 \h </w:instrText>
        </w:r>
        <w:r w:rsidR="00BF545B">
          <w:rPr>
            <w:noProof/>
            <w:webHidden/>
          </w:rPr>
        </w:r>
        <w:r w:rsidR="00BF545B">
          <w:rPr>
            <w:noProof/>
            <w:webHidden/>
          </w:rPr>
          <w:fldChar w:fldCharType="separate"/>
        </w:r>
        <w:r w:rsidR="008F7BF4">
          <w:rPr>
            <w:noProof/>
            <w:webHidden/>
          </w:rPr>
          <w:t>9</w:t>
        </w:r>
        <w:r w:rsidR="00BF545B">
          <w:rPr>
            <w:noProof/>
            <w:webHidden/>
          </w:rPr>
          <w:fldChar w:fldCharType="end"/>
        </w:r>
      </w:hyperlink>
    </w:p>
    <w:p w14:paraId="397FB4B0" w14:textId="1AC45A58" w:rsidR="00BF545B" w:rsidRDefault="00000000">
      <w:pPr>
        <w:pStyle w:val="TOC2"/>
        <w:tabs>
          <w:tab w:val="right" w:leader="dot" w:pos="10790"/>
        </w:tabs>
        <w:rPr>
          <w:noProof/>
          <w:kern w:val="2"/>
          <w:sz w:val="24"/>
          <w:szCs w:val="24"/>
          <w14:ligatures w14:val="standardContextual"/>
        </w:rPr>
      </w:pPr>
      <w:hyperlink w:anchor="_Toc157361843" w:history="1">
        <w:r w:rsidR="00BF545B" w:rsidRPr="004C4437">
          <w:rPr>
            <w:rStyle w:val="Hyperlink"/>
            <w:noProof/>
          </w:rPr>
          <w:t>Inspections &amp; Observation</w:t>
        </w:r>
        <w:r w:rsidR="00BF545B">
          <w:rPr>
            <w:noProof/>
            <w:webHidden/>
          </w:rPr>
          <w:tab/>
        </w:r>
        <w:r w:rsidR="00BF545B">
          <w:rPr>
            <w:noProof/>
            <w:webHidden/>
          </w:rPr>
          <w:fldChar w:fldCharType="begin"/>
        </w:r>
        <w:r w:rsidR="00BF545B">
          <w:rPr>
            <w:noProof/>
            <w:webHidden/>
          </w:rPr>
          <w:instrText xml:space="preserve"> PAGEREF _Toc157361843 \h </w:instrText>
        </w:r>
        <w:r w:rsidR="00BF545B">
          <w:rPr>
            <w:noProof/>
            <w:webHidden/>
          </w:rPr>
        </w:r>
        <w:r w:rsidR="00BF545B">
          <w:rPr>
            <w:noProof/>
            <w:webHidden/>
          </w:rPr>
          <w:fldChar w:fldCharType="separate"/>
        </w:r>
        <w:r w:rsidR="008F7BF4">
          <w:rPr>
            <w:noProof/>
            <w:webHidden/>
          </w:rPr>
          <w:t>9</w:t>
        </w:r>
        <w:r w:rsidR="00BF545B">
          <w:rPr>
            <w:noProof/>
            <w:webHidden/>
          </w:rPr>
          <w:fldChar w:fldCharType="end"/>
        </w:r>
      </w:hyperlink>
    </w:p>
    <w:p w14:paraId="16118581" w14:textId="3F860AA0" w:rsidR="00BF545B" w:rsidRDefault="00000000">
      <w:pPr>
        <w:pStyle w:val="TOC2"/>
        <w:tabs>
          <w:tab w:val="right" w:leader="dot" w:pos="10790"/>
        </w:tabs>
        <w:rPr>
          <w:noProof/>
          <w:kern w:val="2"/>
          <w:sz w:val="24"/>
          <w:szCs w:val="24"/>
          <w14:ligatures w14:val="standardContextual"/>
        </w:rPr>
      </w:pPr>
      <w:hyperlink w:anchor="_Toc157361847" w:history="1">
        <w:r w:rsidR="00BF545B" w:rsidRPr="004C4437">
          <w:rPr>
            <w:rStyle w:val="Hyperlink"/>
            <w:noProof/>
          </w:rPr>
          <w:t>Employee Participation</w:t>
        </w:r>
        <w:r w:rsidR="00BF545B">
          <w:rPr>
            <w:noProof/>
            <w:webHidden/>
          </w:rPr>
          <w:tab/>
        </w:r>
        <w:r w:rsidR="00BF545B">
          <w:rPr>
            <w:noProof/>
            <w:webHidden/>
          </w:rPr>
          <w:fldChar w:fldCharType="begin"/>
        </w:r>
        <w:r w:rsidR="00BF545B">
          <w:rPr>
            <w:noProof/>
            <w:webHidden/>
          </w:rPr>
          <w:instrText xml:space="preserve"> PAGEREF _Toc157361847 \h </w:instrText>
        </w:r>
        <w:r w:rsidR="00BF545B">
          <w:rPr>
            <w:noProof/>
            <w:webHidden/>
          </w:rPr>
        </w:r>
        <w:r w:rsidR="00BF545B">
          <w:rPr>
            <w:noProof/>
            <w:webHidden/>
          </w:rPr>
          <w:fldChar w:fldCharType="separate"/>
        </w:r>
        <w:r w:rsidR="008F7BF4">
          <w:rPr>
            <w:noProof/>
            <w:webHidden/>
          </w:rPr>
          <w:t>11</w:t>
        </w:r>
        <w:r w:rsidR="00BF545B">
          <w:rPr>
            <w:noProof/>
            <w:webHidden/>
          </w:rPr>
          <w:fldChar w:fldCharType="end"/>
        </w:r>
      </w:hyperlink>
    </w:p>
    <w:p w14:paraId="38ADA470" w14:textId="3B29DDC6" w:rsidR="00BF545B" w:rsidRDefault="00000000">
      <w:pPr>
        <w:pStyle w:val="TOC1"/>
        <w:tabs>
          <w:tab w:val="right" w:leader="dot" w:pos="10790"/>
        </w:tabs>
        <w:rPr>
          <w:noProof/>
          <w:kern w:val="2"/>
          <w:sz w:val="24"/>
          <w:szCs w:val="24"/>
          <w14:ligatures w14:val="standardContextual"/>
        </w:rPr>
      </w:pPr>
      <w:hyperlink r:id="rId15" w:anchor="_Toc157361849" w:history="1">
        <w:r w:rsidR="00BF545B" w:rsidRPr="004C4437">
          <w:rPr>
            <w:rStyle w:val="Hyperlink"/>
            <w:noProof/>
          </w:rPr>
          <w:t>Correction</w:t>
        </w:r>
        <w:r w:rsidR="00BF545B">
          <w:rPr>
            <w:noProof/>
            <w:webHidden/>
          </w:rPr>
          <w:tab/>
        </w:r>
        <w:r w:rsidR="00BF545B">
          <w:rPr>
            <w:noProof/>
            <w:webHidden/>
          </w:rPr>
          <w:fldChar w:fldCharType="begin"/>
        </w:r>
        <w:r w:rsidR="00BF545B">
          <w:rPr>
            <w:noProof/>
            <w:webHidden/>
          </w:rPr>
          <w:instrText xml:space="preserve"> PAGEREF _Toc157361849 \h </w:instrText>
        </w:r>
        <w:r w:rsidR="00BF545B">
          <w:rPr>
            <w:noProof/>
            <w:webHidden/>
          </w:rPr>
        </w:r>
        <w:r w:rsidR="00BF545B">
          <w:rPr>
            <w:noProof/>
            <w:webHidden/>
          </w:rPr>
          <w:fldChar w:fldCharType="separate"/>
        </w:r>
        <w:r w:rsidR="008F7BF4">
          <w:rPr>
            <w:noProof/>
            <w:webHidden/>
          </w:rPr>
          <w:t>13</w:t>
        </w:r>
        <w:r w:rsidR="00BF545B">
          <w:rPr>
            <w:noProof/>
            <w:webHidden/>
          </w:rPr>
          <w:fldChar w:fldCharType="end"/>
        </w:r>
      </w:hyperlink>
    </w:p>
    <w:p w14:paraId="788A261D" w14:textId="3A80EB0D" w:rsidR="00BF545B" w:rsidRDefault="00000000">
      <w:pPr>
        <w:pStyle w:val="TOC2"/>
        <w:tabs>
          <w:tab w:val="right" w:leader="dot" w:pos="10790"/>
        </w:tabs>
        <w:rPr>
          <w:noProof/>
          <w:kern w:val="2"/>
          <w:sz w:val="24"/>
          <w:szCs w:val="24"/>
          <w14:ligatures w14:val="standardContextual"/>
        </w:rPr>
      </w:pPr>
      <w:hyperlink w:anchor="_Toc157361850" w:history="1">
        <w:r w:rsidR="00BF545B" w:rsidRPr="004C4437">
          <w:rPr>
            <w:rStyle w:val="Hyperlink"/>
            <w:noProof/>
          </w:rPr>
          <w:t>Investigation Procedures</w:t>
        </w:r>
        <w:r w:rsidR="00BF545B">
          <w:rPr>
            <w:noProof/>
            <w:webHidden/>
          </w:rPr>
          <w:tab/>
        </w:r>
        <w:r w:rsidR="00BF545B">
          <w:rPr>
            <w:noProof/>
            <w:webHidden/>
          </w:rPr>
          <w:fldChar w:fldCharType="begin"/>
        </w:r>
        <w:r w:rsidR="00BF545B">
          <w:rPr>
            <w:noProof/>
            <w:webHidden/>
          </w:rPr>
          <w:instrText xml:space="preserve"> PAGEREF _Toc157361850 \h </w:instrText>
        </w:r>
        <w:r w:rsidR="00BF545B">
          <w:rPr>
            <w:noProof/>
            <w:webHidden/>
          </w:rPr>
        </w:r>
        <w:r w:rsidR="00BF545B">
          <w:rPr>
            <w:noProof/>
            <w:webHidden/>
          </w:rPr>
          <w:fldChar w:fldCharType="separate"/>
        </w:r>
        <w:r w:rsidR="008F7BF4">
          <w:rPr>
            <w:noProof/>
            <w:webHidden/>
          </w:rPr>
          <w:t>13</w:t>
        </w:r>
        <w:r w:rsidR="00BF545B">
          <w:rPr>
            <w:noProof/>
            <w:webHidden/>
          </w:rPr>
          <w:fldChar w:fldCharType="end"/>
        </w:r>
      </w:hyperlink>
    </w:p>
    <w:p w14:paraId="66E52709" w14:textId="4EF18D57" w:rsidR="00BF545B" w:rsidRDefault="00000000">
      <w:pPr>
        <w:pStyle w:val="TOC2"/>
        <w:tabs>
          <w:tab w:val="right" w:leader="dot" w:pos="10790"/>
        </w:tabs>
        <w:rPr>
          <w:noProof/>
          <w:kern w:val="2"/>
          <w:sz w:val="24"/>
          <w:szCs w:val="24"/>
          <w14:ligatures w14:val="standardContextual"/>
        </w:rPr>
      </w:pPr>
      <w:hyperlink w:anchor="_Toc157361851" w:history="1">
        <w:r w:rsidR="00BF545B" w:rsidRPr="004C4437">
          <w:rPr>
            <w:rStyle w:val="Hyperlink"/>
            <w:noProof/>
            <w:shd w:val="clear" w:color="auto" w:fill="FFFFFF"/>
          </w:rPr>
          <w:t>Actions Hierarchy</w:t>
        </w:r>
        <w:r w:rsidR="00BF545B">
          <w:rPr>
            <w:noProof/>
            <w:webHidden/>
          </w:rPr>
          <w:tab/>
        </w:r>
        <w:r w:rsidR="00BF545B">
          <w:rPr>
            <w:noProof/>
            <w:webHidden/>
          </w:rPr>
          <w:fldChar w:fldCharType="begin"/>
        </w:r>
        <w:r w:rsidR="00BF545B">
          <w:rPr>
            <w:noProof/>
            <w:webHidden/>
          </w:rPr>
          <w:instrText xml:space="preserve"> PAGEREF _Toc157361851 \h </w:instrText>
        </w:r>
        <w:r w:rsidR="00BF545B">
          <w:rPr>
            <w:noProof/>
            <w:webHidden/>
          </w:rPr>
        </w:r>
        <w:r w:rsidR="00BF545B">
          <w:rPr>
            <w:noProof/>
            <w:webHidden/>
          </w:rPr>
          <w:fldChar w:fldCharType="separate"/>
        </w:r>
        <w:r w:rsidR="008F7BF4">
          <w:rPr>
            <w:noProof/>
            <w:webHidden/>
          </w:rPr>
          <w:t>13</w:t>
        </w:r>
        <w:r w:rsidR="00BF545B">
          <w:rPr>
            <w:noProof/>
            <w:webHidden/>
          </w:rPr>
          <w:fldChar w:fldCharType="end"/>
        </w:r>
      </w:hyperlink>
    </w:p>
    <w:p w14:paraId="001771E5" w14:textId="58DCE525" w:rsidR="00BF545B" w:rsidRDefault="00000000">
      <w:pPr>
        <w:pStyle w:val="TOC1"/>
        <w:tabs>
          <w:tab w:val="right" w:leader="dot" w:pos="10790"/>
        </w:tabs>
        <w:rPr>
          <w:noProof/>
          <w:kern w:val="2"/>
          <w:sz w:val="24"/>
          <w:szCs w:val="24"/>
          <w14:ligatures w14:val="standardContextual"/>
        </w:rPr>
      </w:pPr>
      <w:hyperlink r:id="rId16" w:anchor="_Toc157361852" w:history="1">
        <w:r w:rsidR="00BF545B" w:rsidRPr="004C4437">
          <w:rPr>
            <w:rStyle w:val="Hyperlink"/>
            <w:noProof/>
          </w:rPr>
          <w:t>Workplace Violence Emergencies</w:t>
        </w:r>
        <w:r w:rsidR="00BF545B">
          <w:rPr>
            <w:noProof/>
            <w:webHidden/>
          </w:rPr>
          <w:tab/>
        </w:r>
        <w:r w:rsidR="00BF545B">
          <w:rPr>
            <w:noProof/>
            <w:webHidden/>
          </w:rPr>
          <w:fldChar w:fldCharType="begin"/>
        </w:r>
        <w:r w:rsidR="00BF545B">
          <w:rPr>
            <w:noProof/>
            <w:webHidden/>
          </w:rPr>
          <w:instrText xml:space="preserve"> PAGEREF _Toc157361852 \h </w:instrText>
        </w:r>
        <w:r w:rsidR="00BF545B">
          <w:rPr>
            <w:noProof/>
            <w:webHidden/>
          </w:rPr>
        </w:r>
        <w:r w:rsidR="00BF545B">
          <w:rPr>
            <w:noProof/>
            <w:webHidden/>
          </w:rPr>
          <w:fldChar w:fldCharType="separate"/>
        </w:r>
        <w:r w:rsidR="008F7BF4">
          <w:rPr>
            <w:noProof/>
            <w:webHidden/>
          </w:rPr>
          <w:t>14</w:t>
        </w:r>
        <w:r w:rsidR="00BF545B">
          <w:rPr>
            <w:noProof/>
            <w:webHidden/>
          </w:rPr>
          <w:fldChar w:fldCharType="end"/>
        </w:r>
      </w:hyperlink>
    </w:p>
    <w:p w14:paraId="5FEEB550" w14:textId="1CE2CA9A" w:rsidR="00BF545B" w:rsidRDefault="00000000">
      <w:pPr>
        <w:pStyle w:val="TOC1"/>
        <w:tabs>
          <w:tab w:val="right" w:leader="dot" w:pos="10790"/>
        </w:tabs>
        <w:rPr>
          <w:noProof/>
          <w:kern w:val="2"/>
          <w:sz w:val="24"/>
          <w:szCs w:val="24"/>
          <w14:ligatures w14:val="standardContextual"/>
        </w:rPr>
      </w:pPr>
      <w:hyperlink r:id="rId17" w:anchor="_Toc157361855" w:history="1">
        <w:r w:rsidR="00BF545B" w:rsidRPr="004C4437">
          <w:rPr>
            <w:rStyle w:val="Hyperlink"/>
            <w:noProof/>
          </w:rPr>
          <w:t>Communication &amp; Training</w:t>
        </w:r>
        <w:r w:rsidR="00BF545B">
          <w:rPr>
            <w:noProof/>
            <w:webHidden/>
          </w:rPr>
          <w:tab/>
        </w:r>
        <w:r w:rsidR="00BF545B">
          <w:rPr>
            <w:noProof/>
            <w:webHidden/>
          </w:rPr>
          <w:fldChar w:fldCharType="begin"/>
        </w:r>
        <w:r w:rsidR="00BF545B">
          <w:rPr>
            <w:noProof/>
            <w:webHidden/>
          </w:rPr>
          <w:instrText xml:space="preserve"> PAGEREF _Toc157361855 \h </w:instrText>
        </w:r>
        <w:r w:rsidR="00BF545B">
          <w:rPr>
            <w:noProof/>
            <w:webHidden/>
          </w:rPr>
        </w:r>
        <w:r w:rsidR="00BF545B">
          <w:rPr>
            <w:noProof/>
            <w:webHidden/>
          </w:rPr>
          <w:fldChar w:fldCharType="separate"/>
        </w:r>
        <w:r w:rsidR="008F7BF4">
          <w:rPr>
            <w:noProof/>
            <w:webHidden/>
          </w:rPr>
          <w:t>16</w:t>
        </w:r>
        <w:r w:rsidR="00BF545B">
          <w:rPr>
            <w:noProof/>
            <w:webHidden/>
          </w:rPr>
          <w:fldChar w:fldCharType="end"/>
        </w:r>
      </w:hyperlink>
    </w:p>
    <w:p w14:paraId="63AEA96F" w14:textId="36B85F77" w:rsidR="00BF545B" w:rsidRDefault="00000000">
      <w:pPr>
        <w:pStyle w:val="TOC2"/>
        <w:tabs>
          <w:tab w:val="right" w:leader="dot" w:pos="10790"/>
        </w:tabs>
        <w:rPr>
          <w:noProof/>
          <w:kern w:val="2"/>
          <w:sz w:val="24"/>
          <w:szCs w:val="24"/>
          <w14:ligatures w14:val="standardContextual"/>
        </w:rPr>
      </w:pPr>
      <w:hyperlink w:anchor="_Toc157361856" w:history="1">
        <w:r w:rsidR="00BF545B" w:rsidRPr="004C4437">
          <w:rPr>
            <w:rStyle w:val="Hyperlink"/>
            <w:noProof/>
            <w:shd w:val="clear" w:color="auto" w:fill="FFFFFF"/>
          </w:rPr>
          <w:t>Plan Availability</w:t>
        </w:r>
        <w:r w:rsidR="00BF545B">
          <w:rPr>
            <w:noProof/>
            <w:webHidden/>
          </w:rPr>
          <w:tab/>
        </w:r>
        <w:r w:rsidR="00BF545B">
          <w:rPr>
            <w:noProof/>
            <w:webHidden/>
          </w:rPr>
          <w:fldChar w:fldCharType="begin"/>
        </w:r>
        <w:r w:rsidR="00BF545B">
          <w:rPr>
            <w:noProof/>
            <w:webHidden/>
          </w:rPr>
          <w:instrText xml:space="preserve"> PAGEREF _Toc157361856 \h </w:instrText>
        </w:r>
        <w:r w:rsidR="00BF545B">
          <w:rPr>
            <w:noProof/>
            <w:webHidden/>
          </w:rPr>
        </w:r>
        <w:r w:rsidR="00BF545B">
          <w:rPr>
            <w:noProof/>
            <w:webHidden/>
          </w:rPr>
          <w:fldChar w:fldCharType="separate"/>
        </w:r>
        <w:r w:rsidR="008F7BF4">
          <w:rPr>
            <w:noProof/>
            <w:webHidden/>
          </w:rPr>
          <w:t>16</w:t>
        </w:r>
        <w:r w:rsidR="00BF545B">
          <w:rPr>
            <w:noProof/>
            <w:webHidden/>
          </w:rPr>
          <w:fldChar w:fldCharType="end"/>
        </w:r>
      </w:hyperlink>
    </w:p>
    <w:p w14:paraId="3EA6EC54" w14:textId="6F134132" w:rsidR="00BF545B" w:rsidRDefault="00000000">
      <w:pPr>
        <w:pStyle w:val="TOC2"/>
        <w:tabs>
          <w:tab w:val="right" w:leader="dot" w:pos="10790"/>
        </w:tabs>
        <w:rPr>
          <w:noProof/>
          <w:kern w:val="2"/>
          <w:sz w:val="24"/>
          <w:szCs w:val="24"/>
          <w14:ligatures w14:val="standardContextual"/>
        </w:rPr>
      </w:pPr>
      <w:hyperlink w:anchor="_Toc157361857" w:history="1">
        <w:r w:rsidR="00BF545B" w:rsidRPr="004C4437">
          <w:rPr>
            <w:rStyle w:val="Hyperlink"/>
            <w:rFonts w:cstheme="minorHAnsi"/>
            <w:noProof/>
            <w:shd w:val="clear" w:color="auto" w:fill="FFFFFF"/>
          </w:rPr>
          <w:t>Non-Retaliation</w:t>
        </w:r>
        <w:r w:rsidR="00BF545B">
          <w:rPr>
            <w:noProof/>
            <w:webHidden/>
          </w:rPr>
          <w:tab/>
        </w:r>
        <w:r w:rsidR="00BF545B">
          <w:rPr>
            <w:noProof/>
            <w:webHidden/>
          </w:rPr>
          <w:fldChar w:fldCharType="begin"/>
        </w:r>
        <w:r w:rsidR="00BF545B">
          <w:rPr>
            <w:noProof/>
            <w:webHidden/>
          </w:rPr>
          <w:instrText xml:space="preserve"> PAGEREF _Toc157361857 \h </w:instrText>
        </w:r>
        <w:r w:rsidR="00BF545B">
          <w:rPr>
            <w:noProof/>
            <w:webHidden/>
          </w:rPr>
        </w:r>
        <w:r w:rsidR="00BF545B">
          <w:rPr>
            <w:noProof/>
            <w:webHidden/>
          </w:rPr>
          <w:fldChar w:fldCharType="separate"/>
        </w:r>
        <w:r w:rsidR="008F7BF4">
          <w:rPr>
            <w:noProof/>
            <w:webHidden/>
          </w:rPr>
          <w:t>17</w:t>
        </w:r>
        <w:r w:rsidR="00BF545B">
          <w:rPr>
            <w:noProof/>
            <w:webHidden/>
          </w:rPr>
          <w:fldChar w:fldCharType="end"/>
        </w:r>
      </w:hyperlink>
    </w:p>
    <w:p w14:paraId="24C526A9" w14:textId="486C31F2" w:rsidR="00BF545B" w:rsidRDefault="00000000">
      <w:pPr>
        <w:pStyle w:val="TOC2"/>
        <w:tabs>
          <w:tab w:val="right" w:leader="dot" w:pos="10790"/>
        </w:tabs>
        <w:rPr>
          <w:noProof/>
          <w:kern w:val="2"/>
          <w:sz w:val="24"/>
          <w:szCs w:val="24"/>
          <w14:ligatures w14:val="standardContextual"/>
        </w:rPr>
      </w:pPr>
      <w:hyperlink w:anchor="_Toc157361858" w:history="1">
        <w:r w:rsidR="00BF545B" w:rsidRPr="004C4437">
          <w:rPr>
            <w:rStyle w:val="Hyperlink"/>
            <w:noProof/>
          </w:rPr>
          <w:t>Training Elements</w:t>
        </w:r>
        <w:r w:rsidR="00BF545B">
          <w:rPr>
            <w:noProof/>
            <w:webHidden/>
          </w:rPr>
          <w:tab/>
        </w:r>
        <w:r w:rsidR="00BF545B">
          <w:rPr>
            <w:noProof/>
            <w:webHidden/>
          </w:rPr>
          <w:fldChar w:fldCharType="begin"/>
        </w:r>
        <w:r w:rsidR="00BF545B">
          <w:rPr>
            <w:noProof/>
            <w:webHidden/>
          </w:rPr>
          <w:instrText xml:space="preserve"> PAGEREF _Toc157361858 \h </w:instrText>
        </w:r>
        <w:r w:rsidR="00BF545B">
          <w:rPr>
            <w:noProof/>
            <w:webHidden/>
          </w:rPr>
        </w:r>
        <w:r w:rsidR="00BF545B">
          <w:rPr>
            <w:noProof/>
            <w:webHidden/>
          </w:rPr>
          <w:fldChar w:fldCharType="separate"/>
        </w:r>
        <w:r w:rsidR="008F7BF4">
          <w:rPr>
            <w:noProof/>
            <w:webHidden/>
          </w:rPr>
          <w:t>17</w:t>
        </w:r>
        <w:r w:rsidR="00BF545B">
          <w:rPr>
            <w:noProof/>
            <w:webHidden/>
          </w:rPr>
          <w:fldChar w:fldCharType="end"/>
        </w:r>
      </w:hyperlink>
    </w:p>
    <w:p w14:paraId="3A68FA8F" w14:textId="53551C22" w:rsidR="00BF545B" w:rsidRDefault="00000000">
      <w:pPr>
        <w:pStyle w:val="TOC2"/>
        <w:tabs>
          <w:tab w:val="right" w:leader="dot" w:pos="10790"/>
        </w:tabs>
        <w:rPr>
          <w:noProof/>
          <w:kern w:val="2"/>
          <w:sz w:val="24"/>
          <w:szCs w:val="24"/>
          <w14:ligatures w14:val="standardContextual"/>
        </w:rPr>
      </w:pPr>
      <w:hyperlink w:anchor="_Toc157361859" w:history="1">
        <w:r w:rsidR="00BF545B" w:rsidRPr="004C4437">
          <w:rPr>
            <w:rStyle w:val="Hyperlink"/>
            <w:rFonts w:cstheme="minorHAnsi"/>
            <w:noProof/>
            <w:shd w:val="clear" w:color="auto" w:fill="FFFFFF"/>
          </w:rPr>
          <w:t>Training Schedule</w:t>
        </w:r>
        <w:r w:rsidR="00BF545B">
          <w:rPr>
            <w:noProof/>
            <w:webHidden/>
          </w:rPr>
          <w:tab/>
        </w:r>
        <w:r w:rsidR="00BF545B">
          <w:rPr>
            <w:noProof/>
            <w:webHidden/>
          </w:rPr>
          <w:fldChar w:fldCharType="begin"/>
        </w:r>
        <w:r w:rsidR="00BF545B">
          <w:rPr>
            <w:noProof/>
            <w:webHidden/>
          </w:rPr>
          <w:instrText xml:space="preserve"> PAGEREF _Toc157361859 \h </w:instrText>
        </w:r>
        <w:r w:rsidR="00BF545B">
          <w:rPr>
            <w:noProof/>
            <w:webHidden/>
          </w:rPr>
        </w:r>
        <w:r w:rsidR="00BF545B">
          <w:rPr>
            <w:noProof/>
            <w:webHidden/>
          </w:rPr>
          <w:fldChar w:fldCharType="separate"/>
        </w:r>
        <w:r w:rsidR="008F7BF4">
          <w:rPr>
            <w:noProof/>
            <w:webHidden/>
          </w:rPr>
          <w:t>17</w:t>
        </w:r>
        <w:r w:rsidR="00BF545B">
          <w:rPr>
            <w:noProof/>
            <w:webHidden/>
          </w:rPr>
          <w:fldChar w:fldCharType="end"/>
        </w:r>
      </w:hyperlink>
    </w:p>
    <w:p w14:paraId="68611FA1" w14:textId="45CDE3D9" w:rsidR="00BF545B" w:rsidRDefault="00000000">
      <w:pPr>
        <w:pStyle w:val="TOC1"/>
        <w:tabs>
          <w:tab w:val="right" w:leader="dot" w:pos="10790"/>
        </w:tabs>
        <w:rPr>
          <w:noProof/>
          <w:kern w:val="2"/>
          <w:sz w:val="24"/>
          <w:szCs w:val="24"/>
          <w14:ligatures w14:val="standardContextual"/>
        </w:rPr>
      </w:pPr>
      <w:hyperlink r:id="rId18" w:anchor="_Toc157361860" w:history="1">
        <w:r w:rsidR="00BF545B" w:rsidRPr="004C4437">
          <w:rPr>
            <w:rStyle w:val="Hyperlink"/>
            <w:noProof/>
          </w:rPr>
          <w:t>Recordkeeping</w:t>
        </w:r>
        <w:r w:rsidR="00BF545B">
          <w:rPr>
            <w:noProof/>
            <w:webHidden/>
          </w:rPr>
          <w:tab/>
        </w:r>
        <w:r w:rsidR="00BF545B">
          <w:rPr>
            <w:noProof/>
            <w:webHidden/>
          </w:rPr>
          <w:fldChar w:fldCharType="begin"/>
        </w:r>
        <w:r w:rsidR="00BF545B">
          <w:rPr>
            <w:noProof/>
            <w:webHidden/>
          </w:rPr>
          <w:instrText xml:space="preserve"> PAGEREF _Toc157361860 \h </w:instrText>
        </w:r>
        <w:r w:rsidR="00BF545B">
          <w:rPr>
            <w:noProof/>
            <w:webHidden/>
          </w:rPr>
        </w:r>
        <w:r w:rsidR="00BF545B">
          <w:rPr>
            <w:noProof/>
            <w:webHidden/>
          </w:rPr>
          <w:fldChar w:fldCharType="separate"/>
        </w:r>
        <w:r w:rsidR="008F7BF4">
          <w:rPr>
            <w:noProof/>
            <w:webHidden/>
          </w:rPr>
          <w:t>18</w:t>
        </w:r>
        <w:r w:rsidR="00BF545B">
          <w:rPr>
            <w:noProof/>
            <w:webHidden/>
          </w:rPr>
          <w:fldChar w:fldCharType="end"/>
        </w:r>
      </w:hyperlink>
    </w:p>
    <w:p w14:paraId="434631F2" w14:textId="2BDE91A3" w:rsidR="00BF545B" w:rsidRDefault="00000000" w:rsidP="00BF545B">
      <w:pPr>
        <w:pStyle w:val="TOC3"/>
        <w:ind w:left="0"/>
        <w:rPr>
          <w:noProof/>
          <w:kern w:val="2"/>
          <w:sz w:val="24"/>
          <w:szCs w:val="24"/>
          <w14:ligatures w14:val="standardContextual"/>
        </w:rPr>
      </w:pPr>
      <w:hyperlink w:anchor="_Toc157361862" w:history="1">
        <w:r w:rsidR="00BF545B" w:rsidRPr="004C4437">
          <w:rPr>
            <w:rStyle w:val="Hyperlink"/>
            <w:rFonts w:cstheme="minorHAnsi"/>
            <w:noProof/>
          </w:rPr>
          <w:t>Appendix A: Violent Incident log</w:t>
        </w:r>
        <w:r w:rsidR="00BF545B">
          <w:rPr>
            <w:noProof/>
            <w:webHidden/>
          </w:rPr>
          <w:tab/>
        </w:r>
        <w:r w:rsidR="00BF545B">
          <w:rPr>
            <w:noProof/>
            <w:webHidden/>
          </w:rPr>
          <w:fldChar w:fldCharType="begin"/>
        </w:r>
        <w:r w:rsidR="00BF545B">
          <w:rPr>
            <w:noProof/>
            <w:webHidden/>
          </w:rPr>
          <w:instrText xml:space="preserve"> PAGEREF _Toc157361862 \h </w:instrText>
        </w:r>
        <w:r w:rsidR="00BF545B">
          <w:rPr>
            <w:noProof/>
            <w:webHidden/>
          </w:rPr>
        </w:r>
        <w:r w:rsidR="00BF545B">
          <w:rPr>
            <w:noProof/>
            <w:webHidden/>
          </w:rPr>
          <w:fldChar w:fldCharType="separate"/>
        </w:r>
        <w:r w:rsidR="008F7BF4">
          <w:rPr>
            <w:noProof/>
            <w:webHidden/>
          </w:rPr>
          <w:t>19</w:t>
        </w:r>
        <w:r w:rsidR="00BF545B">
          <w:rPr>
            <w:noProof/>
            <w:webHidden/>
          </w:rPr>
          <w:fldChar w:fldCharType="end"/>
        </w:r>
      </w:hyperlink>
    </w:p>
    <w:p w14:paraId="04C19EF1" w14:textId="577DFE58" w:rsidR="00DE3ED1" w:rsidRDefault="003600AB" w:rsidP="009D37F9">
      <w:pPr>
        <w:rPr>
          <w:rFonts w:cstheme="minorHAnsi"/>
        </w:rPr>
      </w:pPr>
      <w:r w:rsidRPr="00962D74">
        <w:rPr>
          <w:rFonts w:cstheme="minorHAnsi"/>
        </w:rPr>
        <w:fldChar w:fldCharType="end"/>
      </w:r>
    </w:p>
    <w:p w14:paraId="61542014" w14:textId="1793647E" w:rsidR="00824316" w:rsidRPr="00962D74" w:rsidRDefault="00ED6397" w:rsidP="00DE3ED1">
      <w:pPr>
        <w:spacing w:after="80" w:line="240" w:lineRule="auto"/>
        <w:rPr>
          <w:rFonts w:cstheme="minorHAnsi"/>
        </w:rPr>
      </w:pPr>
      <w:r>
        <w:rPr>
          <w:noProof/>
        </w:rPr>
        <mc:AlternateContent>
          <mc:Choice Requires="wps">
            <w:drawing>
              <wp:anchor distT="0" distB="0" distL="114300" distR="114300" simplePos="0" relativeHeight="251660299" behindDoc="0" locked="0" layoutInCell="1" allowOverlap="1" wp14:anchorId="32D77B2C" wp14:editId="2CFB03A1">
                <wp:simplePos x="0" y="0"/>
                <wp:positionH relativeFrom="column">
                  <wp:posOffset>0</wp:posOffset>
                </wp:positionH>
                <wp:positionV relativeFrom="paragraph">
                  <wp:posOffset>3960781</wp:posOffset>
                </wp:positionV>
                <wp:extent cx="6858000" cy="1730375"/>
                <wp:effectExtent l="0" t="0" r="0" b="0"/>
                <wp:wrapNone/>
                <wp:docPr id="2" name="Text Box 2"/>
                <wp:cNvGraphicFramePr/>
                <a:graphic xmlns:a="http://schemas.openxmlformats.org/drawingml/2006/main">
                  <a:graphicData uri="http://schemas.microsoft.com/office/word/2010/wordprocessingShape">
                    <wps:wsp>
                      <wps:cNvSpPr txBox="1"/>
                      <wps:spPr>
                        <a:xfrm>
                          <a:off x="0" y="0"/>
                          <a:ext cx="6858000" cy="1730375"/>
                        </a:xfrm>
                        <a:prstGeom prst="rect">
                          <a:avLst/>
                        </a:prstGeom>
                        <a:solidFill>
                          <a:schemeClr val="bg2"/>
                        </a:solidFill>
                      </wps:spPr>
                      <wps:txbx>
                        <w:txbxContent>
                          <w:p w14:paraId="56EFE5A0" w14:textId="77777777" w:rsidR="00ED6397" w:rsidRPr="008078BB" w:rsidRDefault="00ED6397" w:rsidP="00ED6397">
                            <w:pPr>
                              <w:rPr>
                                <w:sz w:val="16"/>
                                <w:szCs w:val="16"/>
                              </w:rPr>
                            </w:pPr>
                            <w:r w:rsidRPr="008078BB">
                              <w:rPr>
                                <w:sz w:val="16"/>
                                <w:szCs w:val="16"/>
                                <w:u w:val="single"/>
                              </w:rPr>
                              <w:t>Disclaimer:</w:t>
                            </w:r>
                            <w:r w:rsidRPr="008078BB">
                              <w:rPr>
                                <w:sz w:val="16"/>
                                <w:szCs w:val="16"/>
                              </w:rPr>
                              <w:t xml:space="preserve"> KPA Services, </w:t>
                            </w:r>
                            <w:proofErr w:type="gramStart"/>
                            <w:r w:rsidRPr="008078BB">
                              <w:rPr>
                                <w:sz w:val="16"/>
                                <w:szCs w:val="16"/>
                              </w:rPr>
                              <w:t>LLC</w:t>
                            </w:r>
                            <w:proofErr w:type="gramEnd"/>
                            <w:r w:rsidRPr="008078BB">
                              <w:rPr>
                                <w:sz w:val="16"/>
                                <w:szCs w:val="16"/>
                              </w:rPr>
                              <w:t xml:space="preserve"> and its partners/affiliates, collectively (KPA), has made reasonable efforts to ensure the accuracy of the subject matter presented. KPA makes no express or implied warranty with respect to the information presented and assumes no responsibility for errors or omission. This resource should not be used as a substitute for professional or legal advice. If legal advice or other expert assistance is required, the services of a legal professional should be sought.</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2D77B2C" id="Text Box 2" o:spid="_x0000_s1027" type="#_x0000_t202" style="position:absolute;margin-left:0;margin-top:311.85pt;width:540pt;height:136.25pt;z-index:25166029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" fillcolor="#e0e0e0 [3214]" stroked="f">
                <v:textbox style="mso-fit-shape-to-text:t" inset=",7.2pt,,7.2pt">
                  <w:txbxContent>
                    <w:p w14:paraId="56EFE5A0" w14:textId="77777777" w:rsidR="00ED6397" w:rsidRPr="008078BB" w:rsidRDefault="00ED6397" w:rsidP="00ED6397">
                      <w:pPr>
                        <w:rPr>
                          <w:sz w:val="16"/>
                          <w:szCs w:val="16"/>
                        </w:rPr>
                      </w:pPr>
                      <w:r w:rsidRPr="008078BB">
                        <w:rPr>
                          <w:sz w:val="16"/>
                          <w:szCs w:val="16"/>
                          <w:u w:val="single"/>
                        </w:rPr>
                        <w:t>Disclaimer:</w:t>
                      </w:r>
                      <w:r w:rsidRPr="008078BB">
                        <w:rPr>
                          <w:sz w:val="16"/>
                          <w:szCs w:val="16"/>
                        </w:rPr>
                        <w:t xml:space="preserve"> KPA Services, </w:t>
                      </w:r>
                      <w:proofErr w:type="gramStart"/>
                      <w:r w:rsidRPr="008078BB">
                        <w:rPr>
                          <w:sz w:val="16"/>
                          <w:szCs w:val="16"/>
                        </w:rPr>
                        <w:t>LLC</w:t>
                      </w:r>
                      <w:proofErr w:type="gramEnd"/>
                      <w:r w:rsidRPr="008078BB">
                        <w:rPr>
                          <w:sz w:val="16"/>
                          <w:szCs w:val="16"/>
                        </w:rPr>
                        <w:t xml:space="preserve"> and its partners/affiliates, collectively (KPA), has made reasonable efforts to ensure the accuracy of the subject matter presented. KPA makes no express or implied warranty with respect to the information presented and assumes no responsibility for errors or omission. This resource should not be used as a substitute for professional or legal advice. If legal advice or other expert assistance is required, the services of a legal professional should be sought.</w:t>
                      </w:r>
                    </w:p>
                  </w:txbxContent>
                </v:textbox>
              </v:shape>
            </w:pict>
          </mc:Fallback>
        </mc:AlternateContent>
      </w:r>
      <w:r w:rsidR="00DE3ED1">
        <w:rPr>
          <w:rFonts w:cstheme="minorHAnsi"/>
        </w:rPr>
        <w:br w:type="page"/>
      </w:r>
    </w:p>
    <w:p w14:paraId="55B37AF5" w14:textId="59932BC8" w:rsidR="00844152" w:rsidRPr="00962D74" w:rsidRDefault="00844152" w:rsidP="009D37F9">
      <w:pPr>
        <w:rPr>
          <w:rFonts w:cstheme="minorHAnsi"/>
        </w:rPr>
      </w:pPr>
      <w:bookmarkStart w:id="3" w:name="_Toc106122906"/>
      <w:bookmarkStart w:id="4" w:name="_Toc106123080"/>
      <w:bookmarkStart w:id="5" w:name="_Toc106198113"/>
      <w:bookmarkStart w:id="6" w:name="_Toc106973990"/>
      <w:r w:rsidRPr="00962D74">
        <w:rPr>
          <w:rFonts w:cstheme="minorHAnsi"/>
          <w:noProof/>
        </w:rPr>
        <w:lastRenderedPageBreak/>
        <mc:AlternateContent>
          <mc:Choice Requires="wps">
            <w:drawing>
              <wp:anchor distT="0" distB="0" distL="114300" distR="114300" simplePos="0" relativeHeight="251658241" behindDoc="0" locked="0" layoutInCell="1" allowOverlap="1" wp14:anchorId="747F5983" wp14:editId="291A4A63">
                <wp:simplePos x="0" y="0"/>
                <wp:positionH relativeFrom="column">
                  <wp:posOffset>256049</wp:posOffset>
                </wp:positionH>
                <wp:positionV relativeFrom="paragraph">
                  <wp:posOffset>609047</wp:posOffset>
                </wp:positionV>
                <wp:extent cx="3952567" cy="765933"/>
                <wp:effectExtent l="0" t="0" r="0" b="0"/>
                <wp:wrapNone/>
                <wp:docPr id="7" name="Text Box 7"/>
                <wp:cNvGraphicFramePr/>
                <a:graphic xmlns:a="http://schemas.openxmlformats.org/drawingml/2006/main">
                  <a:graphicData uri="http://schemas.microsoft.com/office/word/2010/wordprocessingShape">
                    <wps:wsp>
                      <wps:cNvSpPr txBox="1"/>
                      <wps:spPr>
                        <a:xfrm>
                          <a:off x="0" y="0"/>
                          <a:ext cx="3952567" cy="765933"/>
                        </a:xfrm>
                        <a:prstGeom prst="rect">
                          <a:avLst/>
                        </a:prstGeom>
                        <a:noFill/>
                      </wps:spPr>
                      <wps:txbx>
                        <w:txbxContent>
                          <w:p w14:paraId="0D329F9B" w14:textId="1E1C6FAA" w:rsidR="00844152" w:rsidRPr="00957F4F" w:rsidRDefault="00844152" w:rsidP="00957F4F">
                            <w:pPr>
                              <w:pStyle w:val="Heading1"/>
                              <w:rPr>
                                <w:color w:val="FFFFFF" w:themeColor="background1"/>
                              </w:rPr>
                            </w:pPr>
                            <w:bookmarkStart w:id="7" w:name="_Toc114642881"/>
                            <w:bookmarkStart w:id="8" w:name="_Toc157361821"/>
                            <w:r w:rsidRPr="00957F4F">
                              <w:rPr>
                                <w:color w:val="FFFFFF" w:themeColor="background1"/>
                              </w:rPr>
                              <w:t>Introduction</w:t>
                            </w:r>
                            <w:bookmarkEnd w:id="7"/>
                            <w:bookmarkEnd w:id="8"/>
                          </w:p>
                          <w:p w14:paraId="6A21A5B1" w14:textId="77777777" w:rsidR="00844152" w:rsidRPr="00957F4F" w:rsidRDefault="00844152" w:rsidP="00957F4F">
                            <w:pPr>
                              <w:pStyle w:val="Heading1"/>
                              <w:rPr>
                                <w:color w:val="FFFFFF" w:themeColor="background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7F5983" id="Text Box 7" o:spid="_x0000_s1028" type="#_x0000_t202" style="position:absolute;margin-left:20.15pt;margin-top:47.95pt;width:311.25pt;height:60.3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" filled="f" stroked="f">
                <v:textbox inset="0,0,0,0">
                  <w:txbxContent>
                    <w:p w14:paraId="0D329F9B" w14:textId="1E1C6FAA" w:rsidR="00844152" w:rsidRPr="00957F4F" w:rsidRDefault="00844152" w:rsidP="00957F4F">
                      <w:pPr>
                        <w:pStyle w:val="Heading1"/>
                        <w:rPr>
                          <w:color w:val="FFFFFF" w:themeColor="background1"/>
                        </w:rPr>
                      </w:pPr>
                      <w:bookmarkStart w:id="9" w:name="_Toc114642881"/>
                      <w:bookmarkStart w:id="10" w:name="_Toc157361821"/>
                      <w:r w:rsidRPr="00957F4F">
                        <w:rPr>
                          <w:color w:val="FFFFFF" w:themeColor="background1"/>
                        </w:rPr>
                        <w:t>Introduction</w:t>
                      </w:r>
                      <w:bookmarkEnd w:id="9"/>
                      <w:bookmarkEnd w:id="10"/>
                    </w:p>
                    <w:p w14:paraId="6A21A5B1" w14:textId="77777777" w:rsidR="00844152" w:rsidRPr="00957F4F" w:rsidRDefault="00844152" w:rsidP="00957F4F">
                      <w:pPr>
                        <w:pStyle w:val="Heading1"/>
                        <w:rPr>
                          <w:color w:val="FFFFFF" w:themeColor="background1"/>
                        </w:rPr>
                      </w:pPr>
                    </w:p>
                  </w:txbxContent>
                </v:textbox>
              </v:shape>
            </w:pict>
          </mc:Fallback>
        </mc:AlternateContent>
      </w:r>
      <w:r w:rsidRPr="00962D74">
        <w:rPr>
          <w:rFonts w:cstheme="minorHAnsi"/>
          <w:noProof/>
        </w:rPr>
        <w:drawing>
          <wp:inline distT="0" distB="0" distL="0" distR="0" wp14:anchorId="2B514A33" wp14:editId="6493FE64">
            <wp:extent cx="6587531" cy="1493520"/>
            <wp:effectExtent l="0" t="0" r="3810" b="5080"/>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PA Video Vera EHS-01.png"/>
                    <pic:cNvPicPr/>
                  </pic:nvPicPr>
                  <pic:blipFill rotWithShape="1">
                    <a:blip r:embed="rId11" cstate="print">
                      <a:alphaModFix amt="58000"/>
                      <a:extLst>
                        <a:ext uri="{28A0092B-C50C-407E-A947-70E740481C1C}">
                          <a14:useLocalDpi xmlns:a14="http://schemas.microsoft.com/office/drawing/2010/main" val="0"/>
                        </a:ext>
                      </a:extLst>
                    </a:blip>
                    <a:srcRect l="11523" t="5260" r="6026" b="57921"/>
                    <a:stretch/>
                  </pic:blipFill>
                  <pic:spPr bwMode="auto">
                    <a:xfrm>
                      <a:off x="0" y="0"/>
                      <a:ext cx="6593508" cy="1494875"/>
                    </a:xfrm>
                    <a:prstGeom prst="rect">
                      <a:avLst/>
                    </a:prstGeom>
                    <a:ln>
                      <a:noFill/>
                    </a:ln>
                    <a:extLst>
                      <a:ext uri="{53640926-AAD7-44D8-BBD7-CCE9431645EC}">
                        <a14:shadowObscured xmlns:a14="http://schemas.microsoft.com/office/drawing/2010/main"/>
                      </a:ext>
                    </a:extLst>
                  </pic:spPr>
                </pic:pic>
              </a:graphicData>
            </a:graphic>
          </wp:inline>
        </w:drawing>
      </w:r>
      <w:bookmarkEnd w:id="3"/>
      <w:bookmarkEnd w:id="4"/>
      <w:bookmarkEnd w:id="5"/>
      <w:bookmarkEnd w:id="6"/>
    </w:p>
    <w:bookmarkEnd w:id="0"/>
    <w:p w14:paraId="57397432" w14:textId="77777777" w:rsidR="0016274D" w:rsidRDefault="0016274D" w:rsidP="009D37F9">
      <w:pPr>
        <w:rPr>
          <w:rFonts w:cstheme="minorHAnsi"/>
          <w:b/>
          <w:bCs/>
          <w:color w:val="005CB9" w:themeColor="accent4"/>
        </w:rPr>
      </w:pPr>
    </w:p>
    <w:p w14:paraId="66AEE02B" w14:textId="2A995408" w:rsidR="00535EAF" w:rsidRPr="00962D74" w:rsidRDefault="00535EAF" w:rsidP="009D37F9">
      <w:pPr>
        <w:rPr>
          <w:rFonts w:cstheme="minorHAnsi"/>
          <w:b/>
          <w:bCs/>
          <w:color w:val="005CB9" w:themeColor="accent4"/>
        </w:rPr>
      </w:pPr>
      <w:r w:rsidRPr="00962D74">
        <w:rPr>
          <w:rFonts w:cstheme="minorHAnsi"/>
          <w:b/>
          <w:bCs/>
          <w:color w:val="005CB9" w:themeColor="accent4"/>
        </w:rPr>
        <w:t>Look for instructions in blue where you should add specific details for your organization.</w:t>
      </w:r>
      <w:bookmarkStart w:id="11" w:name="_Hlk111039717"/>
      <w:r w:rsidRPr="00962D74">
        <w:rPr>
          <w:rFonts w:cstheme="minorHAnsi"/>
          <w:b/>
          <w:bCs/>
          <w:color w:val="005CB9" w:themeColor="accent4"/>
        </w:rPr>
        <w:br/>
      </w:r>
    </w:p>
    <w:p w14:paraId="3824FA31" w14:textId="7DD8C2E6" w:rsidR="00962ECD" w:rsidRDefault="00962ECD" w:rsidP="009D37F9">
      <w:pPr>
        <w:rPr>
          <w:rStyle w:val="eop"/>
          <w:rFonts w:cstheme="minorHAnsi"/>
          <w:color w:val="000000"/>
          <w:shd w:val="clear" w:color="auto" w:fill="FFFFFF"/>
        </w:rPr>
      </w:pPr>
      <w:r w:rsidRPr="00962D74">
        <w:rPr>
          <w:rStyle w:val="normaltextrun"/>
          <w:rFonts w:cstheme="minorHAnsi"/>
          <w:color w:val="000000"/>
          <w:shd w:val="clear" w:color="auto" w:fill="FFFFFF"/>
        </w:rPr>
        <w:t xml:space="preserve">This </w:t>
      </w:r>
      <w:r w:rsidR="00B628CF" w:rsidRPr="00962D74">
        <w:rPr>
          <w:rStyle w:val="normaltextrun"/>
          <w:rFonts w:cstheme="minorHAnsi"/>
          <w:b/>
          <w:color w:val="000000"/>
          <w:shd w:val="clear" w:color="auto" w:fill="FFFFFF"/>
        </w:rPr>
        <w:t>Workplace Violence Prevention P</w:t>
      </w:r>
      <w:r w:rsidR="009C34F3">
        <w:rPr>
          <w:rStyle w:val="normaltextrun"/>
          <w:rFonts w:cstheme="minorHAnsi"/>
          <w:b/>
          <w:color w:val="000000"/>
          <w:shd w:val="clear" w:color="auto" w:fill="FFFFFF"/>
        </w:rPr>
        <w:t>rogram</w:t>
      </w:r>
      <w:r w:rsidRPr="00962D74">
        <w:rPr>
          <w:rStyle w:val="normaltextrun"/>
          <w:rFonts w:cstheme="minorHAnsi"/>
          <w:color w:val="000000"/>
          <w:shd w:val="clear" w:color="auto" w:fill="FFFFFF"/>
        </w:rPr>
        <w:t xml:space="preserve"> </w:t>
      </w:r>
      <w:r w:rsidR="00D3150B">
        <w:rPr>
          <w:rStyle w:val="normaltextrun"/>
          <w:rFonts w:cstheme="minorHAnsi"/>
          <w:color w:val="000000"/>
          <w:shd w:val="clear" w:color="auto" w:fill="FFFFFF"/>
        </w:rPr>
        <w:t>aids</w:t>
      </w:r>
      <w:r w:rsidRPr="00962D74">
        <w:rPr>
          <w:rFonts w:cstheme="minorHAnsi"/>
        </w:rPr>
        <w:t xml:space="preserve"> </w:t>
      </w:r>
      <w:r w:rsidRPr="00962D74">
        <w:rPr>
          <w:rFonts w:cstheme="minorHAnsi"/>
          <w:b/>
          <w:bCs/>
          <w:color w:val="005CB9" w:themeColor="accent4"/>
        </w:rPr>
        <w:t>[Company Name]</w:t>
      </w:r>
      <w:r w:rsidRPr="00962D74">
        <w:rPr>
          <w:rFonts w:cstheme="minorHAnsi"/>
          <w:color w:val="005CB9" w:themeColor="accent4"/>
        </w:rPr>
        <w:t xml:space="preserve"> </w:t>
      </w:r>
      <w:r w:rsidR="00D3150B">
        <w:rPr>
          <w:rFonts w:cstheme="minorHAnsi"/>
        </w:rPr>
        <w:t>in</w:t>
      </w:r>
      <w:r w:rsidRPr="00962D74">
        <w:rPr>
          <w:rFonts w:cstheme="minorHAnsi"/>
        </w:rPr>
        <w:t xml:space="preserve"> protect</w:t>
      </w:r>
      <w:r w:rsidR="00D3150B">
        <w:rPr>
          <w:rFonts w:cstheme="minorHAnsi"/>
        </w:rPr>
        <w:t>ing</w:t>
      </w:r>
      <w:r w:rsidRPr="00962D74">
        <w:rPr>
          <w:rFonts w:cstheme="minorHAnsi"/>
        </w:rPr>
        <w:t xml:space="preserve"> </w:t>
      </w:r>
      <w:r w:rsidR="00B628CF" w:rsidRPr="00962D74">
        <w:rPr>
          <w:rFonts w:cstheme="minorHAnsi"/>
        </w:rPr>
        <w:t>workers</w:t>
      </w:r>
      <w:r w:rsidR="00D3150B">
        <w:rPr>
          <w:rFonts w:cstheme="minorHAnsi"/>
        </w:rPr>
        <w:t xml:space="preserve"> from physical and mental harm at work</w:t>
      </w:r>
      <w:r w:rsidRPr="00962D74">
        <w:rPr>
          <w:rStyle w:val="normaltextrun"/>
          <w:rFonts w:cstheme="minorHAnsi"/>
          <w:color w:val="000000"/>
          <w:shd w:val="clear" w:color="auto" w:fill="FFFFFF"/>
        </w:rPr>
        <w:t>. </w:t>
      </w:r>
      <w:r w:rsidR="00D3150B">
        <w:rPr>
          <w:rStyle w:val="normaltextrun"/>
          <w:rFonts w:cstheme="minorHAnsi"/>
          <w:color w:val="000000"/>
          <w:shd w:val="clear" w:color="auto" w:fill="FFFFFF"/>
        </w:rPr>
        <w:t>It adds to the Company’s existing</w:t>
      </w:r>
      <w:r w:rsidR="00D3150B" w:rsidRPr="00D3150B">
        <w:rPr>
          <w:rStyle w:val="normaltextrun"/>
          <w:rFonts w:cstheme="minorHAnsi"/>
          <w:color w:val="000000"/>
          <w:szCs w:val="20"/>
          <w:shd w:val="clear" w:color="auto" w:fill="FFFFFF"/>
        </w:rPr>
        <w:t xml:space="preserve"> </w:t>
      </w:r>
      <w:r w:rsidR="00D3150B" w:rsidRPr="00D3150B">
        <w:rPr>
          <w:rFonts w:cstheme="minorHAnsi"/>
          <w:color w:val="333333"/>
          <w:szCs w:val="20"/>
          <w:shd w:val="clear" w:color="auto" w:fill="FFFFFF"/>
        </w:rPr>
        <w:t xml:space="preserve">and effective Injury and Illness Prevention Program. </w:t>
      </w:r>
      <w:r w:rsidRPr="00962D74">
        <w:rPr>
          <w:rStyle w:val="normaltextrun"/>
          <w:rFonts w:cstheme="minorHAnsi"/>
          <w:color w:val="000000"/>
          <w:shd w:val="clear" w:color="auto" w:fill="FFFFFF"/>
        </w:rPr>
        <w:t xml:space="preserve">This </w:t>
      </w:r>
      <w:r w:rsidR="00B628CF" w:rsidRPr="00962D74">
        <w:rPr>
          <w:rStyle w:val="normaltextrun"/>
          <w:rFonts w:cstheme="minorHAnsi"/>
          <w:color w:val="000000"/>
          <w:shd w:val="clear" w:color="auto" w:fill="FFFFFF"/>
        </w:rPr>
        <w:t>plan</w:t>
      </w:r>
      <w:r w:rsidRPr="00962D74">
        <w:rPr>
          <w:rStyle w:val="normaltextrun"/>
          <w:rFonts w:cstheme="minorHAnsi"/>
          <w:color w:val="000000"/>
          <w:shd w:val="clear" w:color="auto" w:fill="FFFFFF"/>
        </w:rPr>
        <w:t xml:space="preserve"> is maintained in accordance with </w:t>
      </w:r>
      <w:hyperlink r:id="rId19" w:history="1">
        <w:r w:rsidR="00B628CF" w:rsidRPr="00962D74">
          <w:rPr>
            <w:rStyle w:val="Hyperlink"/>
            <w:rFonts w:cstheme="minorHAnsi"/>
            <w:shd w:val="clear" w:color="auto" w:fill="FFFFFF"/>
          </w:rPr>
          <w:t>California’s Senate Bill 553</w:t>
        </w:r>
      </w:hyperlink>
      <w:r w:rsidR="0016274D" w:rsidRPr="0016274D">
        <w:rPr>
          <w:rFonts w:cstheme="minorHAnsi"/>
          <w:szCs w:val="20"/>
        </w:rPr>
        <w:t xml:space="preserve">, but </w:t>
      </w:r>
      <w:r w:rsidR="0016274D">
        <w:rPr>
          <w:rFonts w:cstheme="minorHAnsi"/>
          <w:szCs w:val="20"/>
        </w:rPr>
        <w:t>conscientious employers in other states can also implement it at their discretion</w:t>
      </w:r>
      <w:r w:rsidRPr="0016274D">
        <w:rPr>
          <w:rFonts w:cstheme="minorHAnsi"/>
          <w:szCs w:val="20"/>
        </w:rPr>
        <w:t>.</w:t>
      </w:r>
      <w:r w:rsidRPr="00962D74">
        <w:rPr>
          <w:rStyle w:val="normaltextrun"/>
          <w:rFonts w:cstheme="minorHAnsi"/>
          <w:color w:val="000000"/>
          <w:shd w:val="clear" w:color="auto" w:fill="FFFFFF"/>
        </w:rPr>
        <w:t> </w:t>
      </w:r>
      <w:r w:rsidRPr="00962D74">
        <w:rPr>
          <w:rStyle w:val="eop"/>
          <w:rFonts w:cstheme="minorHAnsi"/>
          <w:color w:val="000000"/>
          <w:shd w:val="clear" w:color="auto" w:fill="FFFFFF"/>
        </w:rPr>
        <w:t> </w:t>
      </w:r>
    </w:p>
    <w:p w14:paraId="766B3765" w14:textId="77777777" w:rsidR="0016274D" w:rsidRDefault="0016274D" w:rsidP="009D37F9">
      <w:pPr>
        <w:rPr>
          <w:rStyle w:val="eop"/>
          <w:rFonts w:cstheme="minorHAnsi"/>
          <w:color w:val="000000"/>
          <w:shd w:val="clear" w:color="auto" w:fill="FFFFFF"/>
        </w:rPr>
      </w:pPr>
    </w:p>
    <w:p w14:paraId="49514D90" w14:textId="3DCA7964" w:rsidR="0016274D" w:rsidRDefault="0016274D" w:rsidP="009D37F9">
      <w:pPr>
        <w:rPr>
          <w:rStyle w:val="eop"/>
          <w:rFonts w:cstheme="minorHAnsi"/>
          <w:color w:val="000000"/>
          <w:shd w:val="clear" w:color="auto" w:fill="FFFFFF"/>
        </w:rPr>
      </w:pPr>
      <w:r>
        <w:rPr>
          <w:rStyle w:val="eop"/>
          <w:rFonts w:cstheme="minorHAnsi"/>
          <w:color w:val="000000"/>
          <w:shd w:val="clear" w:color="auto" w:fill="FFFFFF"/>
        </w:rPr>
        <w:t xml:space="preserve">According to </w:t>
      </w:r>
      <w:r w:rsidR="000C0AB7">
        <w:rPr>
          <w:rStyle w:val="eop"/>
          <w:rFonts w:cstheme="minorHAnsi"/>
          <w:color w:val="000000"/>
          <w:shd w:val="clear" w:color="auto" w:fill="FFFFFF"/>
        </w:rPr>
        <w:t xml:space="preserve">the </w:t>
      </w:r>
      <w:r>
        <w:rPr>
          <w:rStyle w:val="eop"/>
          <w:rFonts w:cstheme="minorHAnsi"/>
          <w:color w:val="000000"/>
          <w:shd w:val="clear" w:color="auto" w:fill="FFFFFF"/>
        </w:rPr>
        <w:t xml:space="preserve">U.S. Bureau of Workplace Statistics, in 2020, the </w:t>
      </w:r>
      <w:r w:rsidR="00D3150B">
        <w:rPr>
          <w:rStyle w:val="eop"/>
          <w:rFonts w:cstheme="minorHAnsi"/>
          <w:color w:val="000000"/>
          <w:shd w:val="clear" w:color="auto" w:fill="FFFFFF"/>
        </w:rPr>
        <w:t>most recent</w:t>
      </w:r>
      <w:r>
        <w:rPr>
          <w:rStyle w:val="eop"/>
          <w:rFonts w:cstheme="minorHAnsi"/>
          <w:color w:val="000000"/>
          <w:shd w:val="clear" w:color="auto" w:fill="FFFFFF"/>
        </w:rPr>
        <w:t xml:space="preserve"> year for which statistics are available, there were </w:t>
      </w:r>
      <w:r w:rsidRPr="0016274D">
        <w:rPr>
          <w:rStyle w:val="eop"/>
          <w:rFonts w:cstheme="minorHAnsi"/>
          <w:b/>
          <w:bCs/>
          <w:color w:val="000000"/>
          <w:shd w:val="clear" w:color="auto" w:fill="FFFFFF"/>
        </w:rPr>
        <w:t>392 workplace homicides</w:t>
      </w:r>
      <w:r>
        <w:rPr>
          <w:rStyle w:val="eop"/>
          <w:rFonts w:cstheme="minorHAnsi"/>
          <w:color w:val="000000"/>
          <w:shd w:val="clear" w:color="auto" w:fill="FFFFFF"/>
        </w:rPr>
        <w:t xml:space="preserve"> and </w:t>
      </w:r>
      <w:r w:rsidRPr="0016274D">
        <w:rPr>
          <w:rStyle w:val="eop"/>
          <w:rFonts w:cstheme="minorHAnsi"/>
          <w:b/>
          <w:bCs/>
          <w:color w:val="000000"/>
          <w:shd w:val="clear" w:color="auto" w:fill="FFFFFF"/>
        </w:rPr>
        <w:t>37,060 nonfatal injuries</w:t>
      </w:r>
      <w:r>
        <w:rPr>
          <w:rStyle w:val="eop"/>
          <w:rFonts w:cstheme="minorHAnsi"/>
          <w:color w:val="000000"/>
          <w:shd w:val="clear" w:color="auto" w:fill="FFFFFF"/>
        </w:rPr>
        <w:t xml:space="preserve"> in the workplace resulting from an intentional injury by another person. Service occupations have the highest incidences of workplace violence, but any industry is susceptible.</w:t>
      </w:r>
      <w:r w:rsidR="00D3150B">
        <w:rPr>
          <w:rStyle w:val="eop"/>
          <w:rFonts w:cstheme="minorHAnsi"/>
          <w:color w:val="000000"/>
          <w:shd w:val="clear" w:color="auto" w:fill="FFFFFF"/>
        </w:rPr>
        <w:t xml:space="preserve"> </w:t>
      </w:r>
      <w:r w:rsidR="00BD38C5">
        <w:rPr>
          <w:rStyle w:val="eop"/>
          <w:rFonts w:cstheme="minorHAnsi"/>
          <w:color w:val="000000"/>
          <w:shd w:val="clear" w:color="auto" w:fill="FFFFFF"/>
        </w:rPr>
        <w:t xml:space="preserve">Researchers at the Harvard Injury Control Research Center have also shown that </w:t>
      </w:r>
      <w:r w:rsidR="00262E00">
        <w:rPr>
          <w:rStyle w:val="eop"/>
          <w:rFonts w:cstheme="minorHAnsi"/>
          <w:color w:val="000000"/>
          <w:shd w:val="clear" w:color="auto" w:fill="FFFFFF"/>
        </w:rPr>
        <w:t>the U.S. has the highest rate of civilian gun ownership globally</w:t>
      </w:r>
      <w:r w:rsidR="00D32190">
        <w:rPr>
          <w:rStyle w:val="eop"/>
          <w:rFonts w:cstheme="minorHAnsi"/>
          <w:color w:val="000000"/>
          <w:shd w:val="clear" w:color="auto" w:fill="FFFFFF"/>
        </w:rPr>
        <w:t>. While the link between guns and violence</w:t>
      </w:r>
      <w:r w:rsidR="00EE6657">
        <w:rPr>
          <w:rStyle w:val="eop"/>
          <w:rFonts w:cstheme="minorHAnsi"/>
          <w:color w:val="000000"/>
          <w:shd w:val="clear" w:color="auto" w:fill="FFFFFF"/>
        </w:rPr>
        <w:t xml:space="preserve"> is not definitive</w:t>
      </w:r>
      <w:r w:rsidR="00D32190">
        <w:rPr>
          <w:rStyle w:val="eop"/>
          <w:rFonts w:cstheme="minorHAnsi"/>
          <w:color w:val="000000"/>
          <w:shd w:val="clear" w:color="auto" w:fill="FFFFFF"/>
        </w:rPr>
        <w:t>, the U.S. has more</w:t>
      </w:r>
      <w:r w:rsidR="00262E00">
        <w:rPr>
          <w:rStyle w:val="eop"/>
          <w:rFonts w:cstheme="minorHAnsi"/>
          <w:color w:val="000000"/>
          <w:shd w:val="clear" w:color="auto" w:fill="FFFFFF"/>
        </w:rPr>
        <w:t xml:space="preserve"> firearm</w:t>
      </w:r>
      <w:r w:rsidR="00EE6657">
        <w:rPr>
          <w:rStyle w:val="eop"/>
          <w:rFonts w:cstheme="minorHAnsi"/>
          <w:color w:val="000000"/>
          <w:shd w:val="clear" w:color="auto" w:fill="FFFFFF"/>
        </w:rPr>
        <w:t>-related</w:t>
      </w:r>
      <w:r w:rsidR="00262E00">
        <w:rPr>
          <w:rStyle w:val="eop"/>
          <w:rFonts w:cstheme="minorHAnsi"/>
          <w:color w:val="000000"/>
          <w:shd w:val="clear" w:color="auto" w:fill="FFFFFF"/>
        </w:rPr>
        <w:t xml:space="preserve"> deaths</w:t>
      </w:r>
      <w:r w:rsidR="00D32190">
        <w:rPr>
          <w:rStyle w:val="eop"/>
          <w:rFonts w:cstheme="minorHAnsi"/>
          <w:color w:val="000000"/>
          <w:shd w:val="clear" w:color="auto" w:fill="FFFFFF"/>
        </w:rPr>
        <w:t>, suicides, and accidents</w:t>
      </w:r>
      <w:r w:rsidR="00262E00">
        <w:rPr>
          <w:rStyle w:val="eop"/>
          <w:rFonts w:cstheme="minorHAnsi"/>
          <w:color w:val="000000"/>
          <w:shd w:val="clear" w:color="auto" w:fill="FFFFFF"/>
        </w:rPr>
        <w:t xml:space="preserve"> than other high-income countries.</w:t>
      </w:r>
    </w:p>
    <w:p w14:paraId="2DEBA43B" w14:textId="77777777" w:rsidR="00D3150B" w:rsidRDefault="00D3150B" w:rsidP="009D37F9">
      <w:pPr>
        <w:rPr>
          <w:rStyle w:val="eop"/>
          <w:rFonts w:cstheme="minorHAnsi"/>
          <w:color w:val="000000"/>
          <w:shd w:val="clear" w:color="auto" w:fill="FFFFFF"/>
        </w:rPr>
      </w:pPr>
    </w:p>
    <w:p w14:paraId="1E8A8B5A" w14:textId="3983CE10" w:rsidR="0037658D" w:rsidRPr="0037658D" w:rsidRDefault="00962ECD" w:rsidP="006500AD">
      <w:pPr>
        <w:spacing w:after="60"/>
        <w:rPr>
          <w:rFonts w:cstheme="minorHAnsi"/>
          <w:color w:val="333333"/>
          <w:szCs w:val="20"/>
        </w:rPr>
      </w:pPr>
      <w:r w:rsidRPr="00962D74">
        <w:rPr>
          <w:rFonts w:cstheme="minorHAnsi"/>
        </w:rPr>
        <w:t>Please consult with competent legal professionals</w:t>
      </w:r>
      <w:r w:rsidR="00B628CF" w:rsidRPr="00962D74">
        <w:rPr>
          <w:rFonts w:cstheme="minorHAnsi"/>
        </w:rPr>
        <w:t xml:space="preserve"> and experts</w:t>
      </w:r>
      <w:r w:rsidRPr="00962D74">
        <w:rPr>
          <w:rFonts w:cstheme="minorHAnsi"/>
        </w:rPr>
        <w:t xml:space="preserve"> as needed to implement </w:t>
      </w:r>
      <w:proofErr w:type="gramStart"/>
      <w:r w:rsidRPr="00962D74">
        <w:rPr>
          <w:rFonts w:cstheme="minorHAnsi"/>
        </w:rPr>
        <w:t>all of</w:t>
      </w:r>
      <w:proofErr w:type="gramEnd"/>
      <w:r w:rsidRPr="00962D74">
        <w:rPr>
          <w:rFonts w:cstheme="minorHAnsi"/>
        </w:rPr>
        <w:t xml:space="preserve"> the initiatives discussed herein.</w:t>
      </w:r>
      <w:bookmarkStart w:id="12" w:name="_Toc154047723"/>
      <w:bookmarkStart w:id="13" w:name="_Toc154757265"/>
      <w:bookmarkEnd w:id="11"/>
    </w:p>
    <w:p w14:paraId="4F7338C7" w14:textId="77777777" w:rsidR="0037658D" w:rsidRPr="0037658D" w:rsidRDefault="0037658D" w:rsidP="009D37F9"/>
    <w:p w14:paraId="090849ED" w14:textId="7765FC3C" w:rsidR="00213447" w:rsidRPr="00962D74" w:rsidRDefault="00213447" w:rsidP="009D37F9">
      <w:pPr>
        <w:pStyle w:val="Heading2"/>
        <w:spacing w:before="60"/>
        <w:rPr>
          <w:rFonts w:cstheme="minorHAnsi"/>
        </w:rPr>
      </w:pPr>
      <w:bookmarkStart w:id="14" w:name="_Toc157176516"/>
      <w:bookmarkStart w:id="15" w:name="_Toc157361822"/>
      <w:r w:rsidRPr="00962D74">
        <w:rPr>
          <w:rFonts w:cstheme="minorHAnsi"/>
        </w:rPr>
        <w:t>Company Name</w:t>
      </w:r>
      <w:bookmarkEnd w:id="12"/>
      <w:bookmarkEnd w:id="13"/>
      <w:bookmarkEnd w:id="14"/>
      <w:bookmarkEnd w:id="15"/>
    </w:p>
    <w:p w14:paraId="1E08B78E" w14:textId="5DD1BFDC" w:rsidR="00213447" w:rsidRPr="00962D74" w:rsidRDefault="00213447" w:rsidP="009D37F9">
      <w:pPr>
        <w:spacing w:after="80"/>
        <w:rPr>
          <w:rFonts w:cstheme="minorHAnsi"/>
          <w:color w:val="000000" w:themeColor="text1"/>
        </w:rPr>
      </w:pPr>
      <w:r w:rsidRPr="00962D74">
        <w:rPr>
          <w:rFonts w:cstheme="minorHAnsi"/>
          <w:b/>
          <w:bCs/>
          <w:color w:val="005CB9" w:themeColor="accent4"/>
        </w:rPr>
        <w:t xml:space="preserve">State the company names that the policies outlined within this document apply to. </w:t>
      </w:r>
      <w:r w:rsidRPr="00962D74">
        <w:rPr>
          <w:rFonts w:cstheme="minorHAnsi"/>
          <w:color w:val="000000" w:themeColor="text1"/>
        </w:rPr>
        <w:t xml:space="preserve">Throughout the following pages these organizations </w:t>
      </w:r>
      <w:r w:rsidR="00C56A5F">
        <w:rPr>
          <w:rFonts w:cstheme="minorHAnsi"/>
          <w:color w:val="000000" w:themeColor="text1"/>
        </w:rPr>
        <w:t xml:space="preserve">are collectively referred to </w:t>
      </w:r>
      <w:r w:rsidRPr="00962D74">
        <w:rPr>
          <w:rFonts w:cstheme="minorHAnsi"/>
          <w:color w:val="000000" w:themeColor="text1"/>
        </w:rPr>
        <w:t>as the “Company.”</w:t>
      </w:r>
    </w:p>
    <w:p w14:paraId="4F768DBD" w14:textId="77777777" w:rsidR="00213447" w:rsidRPr="00962D74" w:rsidRDefault="00213447" w:rsidP="009D37F9">
      <w:pPr>
        <w:shd w:val="clear" w:color="auto" w:fill="E9F6FA" w:themeFill="accent3" w:themeFillTint="33"/>
        <w:spacing w:after="80"/>
        <w:rPr>
          <w:rFonts w:cstheme="minorHAnsi"/>
          <w:color w:val="000000" w:themeColor="text1"/>
        </w:rPr>
      </w:pPr>
    </w:p>
    <w:p w14:paraId="12286C9F" w14:textId="39E2DCD7" w:rsidR="00213447" w:rsidRPr="00962D74" w:rsidRDefault="00213447" w:rsidP="009D37F9">
      <w:pPr>
        <w:shd w:val="clear" w:color="auto" w:fill="E9F6FA" w:themeFill="accent3" w:themeFillTint="33"/>
        <w:spacing w:after="80"/>
        <w:rPr>
          <w:rFonts w:cstheme="minorHAnsi"/>
          <w:b/>
          <w:bCs/>
          <w:color w:val="005CB9" w:themeColor="accent4"/>
        </w:rPr>
      </w:pPr>
    </w:p>
    <w:p w14:paraId="4F3EF8A0" w14:textId="77777777" w:rsidR="003B1EA1" w:rsidRPr="00962D74" w:rsidRDefault="003B1EA1" w:rsidP="009D37F9">
      <w:pPr>
        <w:shd w:val="clear" w:color="auto" w:fill="E9F6FA" w:themeFill="accent3" w:themeFillTint="33"/>
        <w:spacing w:after="80"/>
        <w:rPr>
          <w:rFonts w:cstheme="minorHAnsi"/>
          <w:b/>
          <w:bCs/>
          <w:color w:val="005CB9" w:themeColor="accent4"/>
        </w:rPr>
      </w:pPr>
    </w:p>
    <w:p w14:paraId="0B591FDE" w14:textId="0C9DAE9C" w:rsidR="004E326A" w:rsidRPr="0037658D" w:rsidRDefault="00213447" w:rsidP="009D37F9">
      <w:pPr>
        <w:pStyle w:val="Heading2"/>
      </w:pPr>
      <w:r w:rsidRPr="00962D74">
        <w:fldChar w:fldCharType="begin"/>
      </w:r>
      <w:r w:rsidRPr="00962D74">
        <w:instrText xml:space="preserve"> DOCPROPERTY "Company"  \* MERGEFORMAT </w:instrText>
      </w:r>
      <w:r w:rsidRPr="00962D74">
        <w:fldChar w:fldCharType="end"/>
      </w:r>
      <w:r w:rsidRPr="00962D74">
        <w:fldChar w:fldCharType="begin"/>
      </w:r>
      <w:r w:rsidRPr="00962D74">
        <w:instrText xml:space="preserve"> DOCPROPERTY "Company"  \* MERGEFORMAT </w:instrText>
      </w:r>
      <w:r w:rsidRPr="00962D74">
        <w:fldChar w:fldCharType="end"/>
      </w:r>
      <w:r w:rsidRPr="00962D74">
        <w:fldChar w:fldCharType="begin"/>
      </w:r>
      <w:r w:rsidRPr="00962D74">
        <w:instrText xml:space="preserve"> DOCPROPERTY "Company"  \* MERGEFORMAT </w:instrText>
      </w:r>
      <w:r w:rsidRPr="00962D74">
        <w:fldChar w:fldCharType="end"/>
      </w:r>
      <w:bookmarkStart w:id="16" w:name="_Toc154047725"/>
      <w:bookmarkStart w:id="17" w:name="_Toc154757267"/>
      <w:r w:rsidR="0037658D">
        <w:br/>
      </w:r>
      <w:bookmarkStart w:id="18" w:name="_Toc157361823"/>
      <w:r w:rsidR="004E326A" w:rsidRPr="00962D74">
        <w:t>Definition</w:t>
      </w:r>
      <w:r w:rsidR="00182777" w:rsidRPr="00962D74">
        <w:t>s</w:t>
      </w:r>
      <w:bookmarkEnd w:id="16"/>
      <w:bookmarkEnd w:id="17"/>
      <w:bookmarkEnd w:id="18"/>
    </w:p>
    <w:p w14:paraId="0261DD67" w14:textId="5AA9B973" w:rsidR="00A26075" w:rsidRDefault="00A26075" w:rsidP="009D37F9">
      <w:pPr>
        <w:shd w:val="clear" w:color="auto" w:fill="FFFFFF"/>
        <w:jc w:val="both"/>
        <w:textAlignment w:val="baseline"/>
        <w:rPr>
          <w:rFonts w:cstheme="minorHAnsi"/>
          <w:color w:val="333333"/>
          <w:szCs w:val="20"/>
        </w:rPr>
      </w:pPr>
      <w:bookmarkStart w:id="19" w:name="_Toc114234022"/>
      <w:bookmarkStart w:id="20" w:name="_Toc114236445"/>
      <w:bookmarkStart w:id="21" w:name="_Toc114236539"/>
      <w:bookmarkStart w:id="22" w:name="_Toc154047726"/>
      <w:r w:rsidRPr="00A26075">
        <w:rPr>
          <w:rFonts w:cstheme="minorHAnsi"/>
          <w:b/>
          <w:bCs/>
          <w:color w:val="333333"/>
          <w:szCs w:val="20"/>
        </w:rPr>
        <w:t>Workplace violence</w:t>
      </w:r>
      <w:r w:rsidRPr="00A26075">
        <w:rPr>
          <w:rFonts w:cstheme="minorHAnsi"/>
          <w:color w:val="333333"/>
          <w:szCs w:val="20"/>
        </w:rPr>
        <w:t xml:space="preserve"> </w:t>
      </w:r>
      <w:r w:rsidR="00824D8D">
        <w:rPr>
          <w:rFonts w:cstheme="minorHAnsi"/>
          <w:color w:val="333333"/>
          <w:szCs w:val="20"/>
        </w:rPr>
        <w:t>i</w:t>
      </w:r>
      <w:r w:rsidRPr="00A26075">
        <w:rPr>
          <w:rFonts w:cstheme="minorHAnsi"/>
          <w:color w:val="333333"/>
          <w:szCs w:val="20"/>
        </w:rPr>
        <w:t xml:space="preserve">s any act </w:t>
      </w:r>
      <w:r w:rsidR="00824D8D">
        <w:rPr>
          <w:rFonts w:cstheme="minorHAnsi"/>
          <w:color w:val="333333"/>
          <w:szCs w:val="20"/>
        </w:rPr>
        <w:t xml:space="preserve">or threat </w:t>
      </w:r>
      <w:r w:rsidRPr="00A26075">
        <w:rPr>
          <w:rFonts w:cstheme="minorHAnsi"/>
          <w:color w:val="333333"/>
          <w:szCs w:val="20"/>
        </w:rPr>
        <w:t>of violence</w:t>
      </w:r>
      <w:r w:rsidR="00824D8D">
        <w:rPr>
          <w:rFonts w:cstheme="minorHAnsi"/>
          <w:color w:val="333333"/>
          <w:szCs w:val="20"/>
        </w:rPr>
        <w:t>, harassment, intimidation, or other threatening, disruptive behavior that can occur on the job</w:t>
      </w:r>
      <w:r w:rsidRPr="00A26075">
        <w:rPr>
          <w:rFonts w:cstheme="minorHAnsi"/>
          <w:color w:val="333333"/>
          <w:szCs w:val="20"/>
        </w:rPr>
        <w:t>.</w:t>
      </w:r>
      <w:r w:rsidR="00956B62" w:rsidRPr="00962D74">
        <w:rPr>
          <w:rFonts w:cstheme="minorHAnsi"/>
          <w:color w:val="333333"/>
          <w:szCs w:val="20"/>
        </w:rPr>
        <w:t xml:space="preserve"> It does not in</w:t>
      </w:r>
      <w:r w:rsidR="00824D8D">
        <w:rPr>
          <w:rFonts w:cstheme="minorHAnsi"/>
          <w:color w:val="333333"/>
          <w:szCs w:val="20"/>
        </w:rPr>
        <w:t>clude</w:t>
      </w:r>
      <w:r w:rsidR="00956B62" w:rsidRPr="00962D74">
        <w:rPr>
          <w:rFonts w:cstheme="minorHAnsi"/>
          <w:color w:val="333333"/>
          <w:szCs w:val="20"/>
        </w:rPr>
        <w:t xml:space="preserve"> lawful acts of self-defense or </w:t>
      </w:r>
      <w:r w:rsidR="00824D8D">
        <w:rPr>
          <w:rFonts w:cstheme="minorHAnsi"/>
          <w:color w:val="333333"/>
          <w:szCs w:val="20"/>
        </w:rPr>
        <w:t xml:space="preserve">the </w:t>
      </w:r>
      <w:r w:rsidR="00956B62" w:rsidRPr="00962D74">
        <w:rPr>
          <w:rFonts w:cstheme="minorHAnsi"/>
          <w:color w:val="333333"/>
          <w:szCs w:val="20"/>
        </w:rPr>
        <w:t>defense of others.</w:t>
      </w:r>
    </w:p>
    <w:p w14:paraId="4CC59C25" w14:textId="77777777" w:rsidR="0072602B" w:rsidRDefault="0072602B" w:rsidP="009D37F9">
      <w:pPr>
        <w:shd w:val="clear" w:color="auto" w:fill="FFFFFF"/>
        <w:jc w:val="both"/>
        <w:textAlignment w:val="baseline"/>
        <w:rPr>
          <w:rFonts w:cstheme="minorHAnsi"/>
          <w:color w:val="333333"/>
          <w:szCs w:val="20"/>
        </w:rPr>
      </w:pPr>
    </w:p>
    <w:p w14:paraId="7BF9318B" w14:textId="77777777" w:rsidR="0072602B" w:rsidRPr="000249BF" w:rsidRDefault="0072602B" w:rsidP="0072602B">
      <w:pPr>
        <w:pStyle w:val="Heading3"/>
      </w:pPr>
      <w:bookmarkStart w:id="23" w:name="_Toc157176518"/>
      <w:bookmarkStart w:id="24" w:name="_Toc157361824"/>
      <w:r>
        <w:t>Example</w:t>
      </w:r>
      <w:r w:rsidRPr="000249BF">
        <w:t>s of Violence Among C</w:t>
      </w:r>
      <w:r>
        <w:t>o</w:t>
      </w:r>
      <w:r w:rsidRPr="000249BF">
        <w:t>workers</w:t>
      </w:r>
      <w:bookmarkEnd w:id="23"/>
      <w:bookmarkEnd w:id="24"/>
    </w:p>
    <w:p w14:paraId="21EE9A82" w14:textId="38BEA2DB" w:rsidR="0072602B" w:rsidRDefault="0072602B" w:rsidP="0072602B">
      <w:r>
        <w:t>According to the U.S. Department of Labor, t</w:t>
      </w:r>
      <w:r w:rsidRPr="000249BF">
        <w:t xml:space="preserve">here are many forms of workplace violence. Unfortunately, the one that receives the most attention is workplace homicide. </w:t>
      </w:r>
      <w:r>
        <w:t>However,</w:t>
      </w:r>
      <w:r w:rsidRPr="000249BF">
        <w:t xml:space="preserve"> there are far more incidents of violence that </w:t>
      </w:r>
      <w:r>
        <w:t>DO NOT</w:t>
      </w:r>
      <w:r w:rsidRPr="000249BF">
        <w:t xml:space="preserve"> involve casualties but </w:t>
      </w:r>
      <w:r>
        <w:t>still evoke trauma</w:t>
      </w:r>
      <w:r w:rsidRPr="000249BF">
        <w:t xml:space="preserve">. </w:t>
      </w:r>
    </w:p>
    <w:p w14:paraId="59AA2E30" w14:textId="77777777" w:rsidR="0072602B" w:rsidRDefault="0072602B" w:rsidP="0072602B"/>
    <w:p w14:paraId="48B1BA55" w14:textId="77777777" w:rsidR="007A7644" w:rsidRDefault="007A7644" w:rsidP="0072602B"/>
    <w:p w14:paraId="70BAD3C8" w14:textId="6F23BA5F" w:rsidR="0072602B" w:rsidRPr="000249BF" w:rsidRDefault="0072602B" w:rsidP="0072602B">
      <w:r>
        <w:lastRenderedPageBreak/>
        <w:t>T</w:t>
      </w:r>
      <w:r w:rsidRPr="000249BF">
        <w:t>he most frequently encountered situations among coworkers are:</w:t>
      </w:r>
    </w:p>
    <w:p w14:paraId="4A5B9285" w14:textId="77777777" w:rsidR="0072602B" w:rsidRPr="000249BF" w:rsidRDefault="0072602B" w:rsidP="0072602B">
      <w:pPr>
        <w:pStyle w:val="ListParagraph"/>
        <w:numPr>
          <w:ilvl w:val="0"/>
          <w:numId w:val="51"/>
        </w:numPr>
      </w:pPr>
      <w:r>
        <w:t>C</w:t>
      </w:r>
      <w:r w:rsidRPr="000249BF">
        <w:t>oncealing or using a weapon</w:t>
      </w:r>
      <w:r>
        <w:t>.</w:t>
      </w:r>
    </w:p>
    <w:p w14:paraId="3610E3B1" w14:textId="77777777" w:rsidR="0072602B" w:rsidRPr="000249BF" w:rsidRDefault="0072602B" w:rsidP="0072602B">
      <w:pPr>
        <w:pStyle w:val="ListParagraph"/>
        <w:numPr>
          <w:ilvl w:val="0"/>
          <w:numId w:val="51"/>
        </w:numPr>
      </w:pPr>
      <w:r>
        <w:t>P</w:t>
      </w:r>
      <w:r w:rsidRPr="000249BF">
        <w:t>hysical assault upon oneself or another person</w:t>
      </w:r>
      <w:r>
        <w:t>.</w:t>
      </w:r>
    </w:p>
    <w:p w14:paraId="40FBBBF1" w14:textId="16BDE7D9" w:rsidR="0072602B" w:rsidRPr="000249BF" w:rsidRDefault="0072602B" w:rsidP="0072602B">
      <w:pPr>
        <w:pStyle w:val="ListParagraph"/>
        <w:numPr>
          <w:ilvl w:val="0"/>
          <w:numId w:val="51"/>
        </w:numPr>
      </w:pPr>
      <w:r>
        <w:t>A</w:t>
      </w:r>
      <w:r w:rsidRPr="000249BF">
        <w:t xml:space="preserve">ctions </w:t>
      </w:r>
      <w:r>
        <w:t>that</w:t>
      </w:r>
      <w:r w:rsidRPr="000249BF">
        <w:t xml:space="preserve"> damage, destroy, or sabotage property</w:t>
      </w:r>
      <w:r>
        <w:t>.</w:t>
      </w:r>
    </w:p>
    <w:p w14:paraId="1465E0B3" w14:textId="77777777" w:rsidR="0072602B" w:rsidRPr="000249BF" w:rsidRDefault="0072602B" w:rsidP="0072602B">
      <w:pPr>
        <w:pStyle w:val="ListParagraph"/>
        <w:numPr>
          <w:ilvl w:val="0"/>
          <w:numId w:val="51"/>
        </w:numPr>
      </w:pPr>
      <w:r>
        <w:t>I</w:t>
      </w:r>
      <w:r w:rsidRPr="000249BF">
        <w:t>ntimidating or frightening others</w:t>
      </w:r>
      <w:r>
        <w:t>.</w:t>
      </w:r>
    </w:p>
    <w:p w14:paraId="2369E5D5" w14:textId="77777777" w:rsidR="0072602B" w:rsidRPr="000249BF" w:rsidRDefault="0072602B" w:rsidP="0072602B">
      <w:pPr>
        <w:pStyle w:val="ListParagraph"/>
        <w:numPr>
          <w:ilvl w:val="0"/>
          <w:numId w:val="51"/>
        </w:numPr>
      </w:pPr>
      <w:r>
        <w:t>H</w:t>
      </w:r>
      <w:r w:rsidRPr="000249BF">
        <w:t>arassing, stalking, or showing undue focus on another person</w:t>
      </w:r>
      <w:r>
        <w:t>.</w:t>
      </w:r>
    </w:p>
    <w:p w14:paraId="30A2D5B3" w14:textId="77777777" w:rsidR="0072602B" w:rsidRPr="000249BF" w:rsidRDefault="0072602B" w:rsidP="0072602B">
      <w:pPr>
        <w:pStyle w:val="ListParagraph"/>
        <w:numPr>
          <w:ilvl w:val="0"/>
          <w:numId w:val="51"/>
        </w:numPr>
      </w:pPr>
      <w:r>
        <w:t>P</w:t>
      </w:r>
      <w:r w:rsidRPr="000249BF">
        <w:t xml:space="preserve">hysically aggressive acts, such as shaking </w:t>
      </w:r>
      <w:r>
        <w:t xml:space="preserve">one’s </w:t>
      </w:r>
      <w:r w:rsidRPr="000249BF">
        <w:t>fists at another person, kicking, pounding on desks, punching a wall, ang</w:t>
      </w:r>
      <w:r>
        <w:t>ered movements</w:t>
      </w:r>
      <w:r w:rsidRPr="000249BF">
        <w:t xml:space="preserve">, </w:t>
      </w:r>
      <w:r>
        <w:t xml:space="preserve">or </w:t>
      </w:r>
      <w:r w:rsidRPr="000249BF">
        <w:t>screaming at others</w:t>
      </w:r>
      <w:r>
        <w:t>.</w:t>
      </w:r>
    </w:p>
    <w:p w14:paraId="71ED0C24" w14:textId="77777777" w:rsidR="0072602B" w:rsidRPr="000249BF" w:rsidRDefault="0072602B" w:rsidP="0072602B">
      <w:pPr>
        <w:pStyle w:val="ListParagraph"/>
        <w:numPr>
          <w:ilvl w:val="0"/>
          <w:numId w:val="51"/>
        </w:numPr>
      </w:pPr>
      <w:r>
        <w:t>V</w:t>
      </w:r>
      <w:r w:rsidRPr="000249BF">
        <w:t>erbal abuse including offensive</w:t>
      </w:r>
      <w:r>
        <w:t xml:space="preserve"> and</w:t>
      </w:r>
      <w:r w:rsidRPr="000249BF">
        <w:t xml:space="preserve"> profane </w:t>
      </w:r>
      <w:r>
        <w:t>or</w:t>
      </w:r>
      <w:r w:rsidRPr="000249BF">
        <w:t xml:space="preserve"> vulgar languag</w:t>
      </w:r>
      <w:r>
        <w:t>e.</w:t>
      </w:r>
    </w:p>
    <w:p w14:paraId="2DF7B24C" w14:textId="77777777" w:rsidR="0072602B" w:rsidRPr="000249BF" w:rsidRDefault="0072602B" w:rsidP="0072602B">
      <w:pPr>
        <w:pStyle w:val="ListParagraph"/>
        <w:numPr>
          <w:ilvl w:val="0"/>
          <w:numId w:val="51"/>
        </w:numPr>
      </w:pPr>
      <w:r>
        <w:t>T</w:t>
      </w:r>
      <w:r w:rsidRPr="000249BF">
        <w:t>hreats (direct or indirect), whether made in</w:t>
      </w:r>
      <w:r>
        <w:t>-</w:t>
      </w:r>
      <w:r w:rsidRPr="000249BF">
        <w:t>person or through letters, phone calls, e</w:t>
      </w:r>
      <w:r>
        <w:t>mails, etc.</w:t>
      </w:r>
    </w:p>
    <w:p w14:paraId="4D3FA7F3" w14:textId="76690787" w:rsidR="00A26075" w:rsidRDefault="009D37F9" w:rsidP="009D37F9">
      <w:pPr>
        <w:pStyle w:val="Heading3"/>
        <w:rPr>
          <w:rFonts w:asciiTheme="minorHAnsi" w:eastAsia="Times New Roman" w:hAnsiTheme="minorHAnsi" w:cstheme="minorHAnsi"/>
        </w:rPr>
      </w:pPr>
      <w:r>
        <w:rPr>
          <w:rFonts w:asciiTheme="minorHAnsi" w:eastAsia="Times New Roman" w:hAnsiTheme="minorHAnsi" w:cstheme="minorHAnsi"/>
        </w:rPr>
        <w:br/>
      </w:r>
      <w:bookmarkStart w:id="25" w:name="_Toc157361825"/>
      <w:r w:rsidR="00A26075" w:rsidRPr="00962D74">
        <w:rPr>
          <w:rFonts w:asciiTheme="minorHAnsi" w:eastAsia="Times New Roman" w:hAnsiTheme="minorHAnsi" w:cstheme="minorHAnsi"/>
        </w:rPr>
        <w:t>Types of Workplace Violence</w:t>
      </w:r>
      <w:bookmarkEnd w:id="25"/>
    </w:p>
    <w:p w14:paraId="790CE8D7" w14:textId="10698857" w:rsidR="00043228" w:rsidRPr="00043228" w:rsidRDefault="00043228" w:rsidP="00BE0DFB">
      <w:pPr>
        <w:pStyle w:val="BodyText"/>
        <w:rPr>
          <w:szCs w:val="20"/>
        </w:rPr>
      </w:pPr>
      <w:r w:rsidRPr="00043228">
        <w:rPr>
          <w:szCs w:val="20"/>
        </w:rPr>
        <w:t>A combination of one or more types of workplace violence may exist in the Company’s workplace:</w:t>
      </w:r>
    </w:p>
    <w:p w14:paraId="1A88F8CF" w14:textId="08BDC902" w:rsidR="00A26075" w:rsidRPr="00962D74" w:rsidRDefault="00A26075" w:rsidP="009D37F9">
      <w:pPr>
        <w:pStyle w:val="ListParagraph"/>
        <w:numPr>
          <w:ilvl w:val="0"/>
          <w:numId w:val="44"/>
        </w:numPr>
        <w:shd w:val="clear" w:color="auto" w:fill="FFFFFF"/>
        <w:jc w:val="both"/>
        <w:textAlignment w:val="baseline"/>
        <w:rPr>
          <w:rFonts w:eastAsia="Times New Roman" w:cstheme="minorHAnsi"/>
          <w:color w:val="333333"/>
          <w:szCs w:val="20"/>
        </w:rPr>
      </w:pPr>
      <w:r w:rsidRPr="00962D74">
        <w:rPr>
          <w:rFonts w:eastAsia="Times New Roman" w:cstheme="minorHAnsi"/>
          <w:b/>
          <w:bCs/>
          <w:color w:val="333333"/>
          <w:szCs w:val="20"/>
        </w:rPr>
        <w:t>Type 1</w:t>
      </w:r>
      <w:r w:rsidRPr="00962D74">
        <w:rPr>
          <w:rFonts w:eastAsia="Times New Roman" w:cstheme="minorHAnsi"/>
          <w:color w:val="333333"/>
          <w:szCs w:val="20"/>
        </w:rPr>
        <w:t xml:space="preserve"> violence is committed by a person who has no legitimate business at the worksite and includes violent acts by anyone who enters the workplace or approaches workers with the intent to commit a crime.</w:t>
      </w:r>
    </w:p>
    <w:p w14:paraId="13BDD134" w14:textId="0091D104" w:rsidR="00A26075" w:rsidRPr="00962D74" w:rsidRDefault="00A26075" w:rsidP="009D37F9">
      <w:pPr>
        <w:pStyle w:val="ListParagraph"/>
        <w:numPr>
          <w:ilvl w:val="0"/>
          <w:numId w:val="44"/>
        </w:numPr>
        <w:shd w:val="clear" w:color="auto" w:fill="FFFFFF"/>
        <w:jc w:val="both"/>
        <w:textAlignment w:val="baseline"/>
        <w:rPr>
          <w:rFonts w:eastAsia="Times New Roman" w:cstheme="minorHAnsi"/>
          <w:color w:val="333333"/>
          <w:szCs w:val="20"/>
        </w:rPr>
      </w:pPr>
      <w:r w:rsidRPr="00962D74">
        <w:rPr>
          <w:rFonts w:eastAsia="Times New Roman" w:cstheme="minorHAnsi"/>
          <w:b/>
          <w:bCs/>
          <w:color w:val="333333"/>
          <w:szCs w:val="20"/>
        </w:rPr>
        <w:t>Type 2</w:t>
      </w:r>
      <w:r w:rsidRPr="00962D74">
        <w:rPr>
          <w:rFonts w:eastAsia="Times New Roman" w:cstheme="minorHAnsi"/>
          <w:color w:val="333333"/>
          <w:szCs w:val="20"/>
        </w:rPr>
        <w:t xml:space="preserve"> violence is directed at employees by customers, clients, patients, students, inmates, or visitors.</w:t>
      </w:r>
    </w:p>
    <w:p w14:paraId="740F6D9D" w14:textId="18949673" w:rsidR="00A26075" w:rsidRPr="00962D74" w:rsidRDefault="00A26075" w:rsidP="009D37F9">
      <w:pPr>
        <w:pStyle w:val="ListParagraph"/>
        <w:numPr>
          <w:ilvl w:val="0"/>
          <w:numId w:val="44"/>
        </w:numPr>
        <w:shd w:val="clear" w:color="auto" w:fill="FFFFFF"/>
        <w:jc w:val="both"/>
        <w:textAlignment w:val="baseline"/>
        <w:rPr>
          <w:rFonts w:eastAsia="Times New Roman" w:cstheme="minorHAnsi"/>
          <w:color w:val="333333"/>
          <w:szCs w:val="20"/>
        </w:rPr>
      </w:pPr>
      <w:r w:rsidRPr="00962D74">
        <w:rPr>
          <w:rFonts w:eastAsia="Times New Roman" w:cstheme="minorHAnsi"/>
          <w:b/>
          <w:bCs/>
          <w:color w:val="333333"/>
          <w:szCs w:val="20"/>
        </w:rPr>
        <w:t>Type 3</w:t>
      </w:r>
      <w:r w:rsidRPr="00962D74">
        <w:rPr>
          <w:rFonts w:eastAsia="Times New Roman" w:cstheme="minorHAnsi"/>
          <w:color w:val="333333"/>
          <w:szCs w:val="20"/>
        </w:rPr>
        <w:t xml:space="preserve"> violence is done by a</w:t>
      </w:r>
      <w:r w:rsidR="00956B62" w:rsidRPr="00962D74">
        <w:rPr>
          <w:rFonts w:eastAsia="Times New Roman" w:cstheme="minorHAnsi"/>
          <w:color w:val="333333"/>
          <w:szCs w:val="20"/>
        </w:rPr>
        <w:t>n existing</w:t>
      </w:r>
      <w:r w:rsidRPr="00962D74">
        <w:rPr>
          <w:rFonts w:eastAsia="Times New Roman" w:cstheme="minorHAnsi"/>
          <w:color w:val="333333"/>
          <w:szCs w:val="20"/>
        </w:rPr>
        <w:t xml:space="preserve"> or former employee, supervisor, or manager.</w:t>
      </w:r>
    </w:p>
    <w:p w14:paraId="0204524D" w14:textId="21FAECEE" w:rsidR="009C5DED" w:rsidRDefault="00A26075" w:rsidP="009D37F9">
      <w:pPr>
        <w:pStyle w:val="ListParagraph"/>
        <w:numPr>
          <w:ilvl w:val="0"/>
          <w:numId w:val="44"/>
        </w:numPr>
        <w:shd w:val="clear" w:color="auto" w:fill="FFFFFF"/>
        <w:textAlignment w:val="baseline"/>
        <w:rPr>
          <w:rFonts w:eastAsia="Times New Roman" w:cstheme="minorHAnsi"/>
          <w:color w:val="333333"/>
          <w:szCs w:val="20"/>
        </w:rPr>
      </w:pPr>
      <w:r w:rsidRPr="00962D74">
        <w:rPr>
          <w:rFonts w:eastAsia="Times New Roman" w:cstheme="minorHAnsi"/>
          <w:b/>
          <w:bCs/>
          <w:color w:val="333333"/>
          <w:szCs w:val="20"/>
        </w:rPr>
        <w:t>Type 4</w:t>
      </w:r>
      <w:r w:rsidRPr="00962D74">
        <w:rPr>
          <w:rFonts w:eastAsia="Times New Roman" w:cstheme="minorHAnsi"/>
          <w:color w:val="333333"/>
          <w:szCs w:val="20"/>
        </w:rPr>
        <w:t xml:space="preserve"> violence is committed in the workplace by a person who doesn’t work </w:t>
      </w:r>
      <w:r w:rsidR="004224C7" w:rsidRPr="00962D74">
        <w:rPr>
          <w:rFonts w:eastAsia="Times New Roman" w:cstheme="minorHAnsi"/>
          <w:color w:val="333333"/>
          <w:szCs w:val="20"/>
        </w:rPr>
        <w:t>there but</w:t>
      </w:r>
      <w:r w:rsidRPr="00962D74">
        <w:rPr>
          <w:rFonts w:eastAsia="Times New Roman" w:cstheme="minorHAnsi"/>
          <w:color w:val="333333"/>
          <w:szCs w:val="20"/>
        </w:rPr>
        <w:t xml:space="preserve"> has or is known to have had a personal relationship with an employee.</w:t>
      </w:r>
      <w:bookmarkStart w:id="26" w:name="_Toc152688211"/>
      <w:bookmarkStart w:id="27" w:name="_Toc154047728"/>
      <w:bookmarkEnd w:id="19"/>
      <w:bookmarkEnd w:id="20"/>
      <w:bookmarkEnd w:id="21"/>
      <w:bookmarkEnd w:id="22"/>
      <w:r w:rsidR="009C5DED">
        <w:rPr>
          <w:rFonts w:eastAsia="Times New Roman" w:cstheme="minorHAnsi"/>
          <w:color w:val="333333"/>
          <w:szCs w:val="20"/>
        </w:rPr>
        <w:br/>
      </w:r>
    </w:p>
    <w:p w14:paraId="33FB299D" w14:textId="5EF8D445" w:rsidR="001A7960" w:rsidRPr="009C5DED" w:rsidRDefault="001A7960" w:rsidP="009D37F9">
      <w:pPr>
        <w:pStyle w:val="Heading2"/>
        <w:rPr>
          <w:rFonts w:eastAsia="Times New Roman" w:cstheme="minorHAnsi"/>
          <w:color w:val="333333"/>
          <w:szCs w:val="20"/>
        </w:rPr>
      </w:pPr>
      <w:bookmarkStart w:id="28" w:name="_Toc157176520"/>
      <w:bookmarkStart w:id="29" w:name="_Toc157361826"/>
      <w:r w:rsidRPr="00962D74">
        <w:t>Plan Review</w:t>
      </w:r>
      <w:bookmarkEnd w:id="26"/>
      <w:bookmarkEnd w:id="27"/>
      <w:bookmarkEnd w:id="28"/>
      <w:bookmarkEnd w:id="29"/>
    </w:p>
    <w:p w14:paraId="4578432D" w14:textId="505381D9" w:rsidR="001A7960" w:rsidRPr="00962D74" w:rsidRDefault="001A7960" w:rsidP="009D37F9">
      <w:pPr>
        <w:rPr>
          <w:rFonts w:cstheme="minorHAnsi"/>
        </w:rPr>
      </w:pPr>
      <w:r w:rsidRPr="00BA327C">
        <w:rPr>
          <w:rFonts w:cstheme="minorHAnsi"/>
          <w:b/>
          <w:bCs/>
        </w:rPr>
        <w:t xml:space="preserve">The Company will review this </w:t>
      </w:r>
      <w:r w:rsidR="00B628CF" w:rsidRPr="00BA327C">
        <w:rPr>
          <w:rFonts w:cstheme="minorHAnsi"/>
          <w:b/>
          <w:bCs/>
        </w:rPr>
        <w:t>plan</w:t>
      </w:r>
      <w:r w:rsidRPr="00BA327C">
        <w:rPr>
          <w:rFonts w:cstheme="minorHAnsi"/>
          <w:b/>
          <w:bCs/>
        </w:rPr>
        <w:t xml:space="preserve"> at least annually</w:t>
      </w:r>
      <w:r w:rsidR="006500AD">
        <w:rPr>
          <w:rFonts w:cstheme="minorHAnsi"/>
        </w:rPr>
        <w:t>. Plan updates will include</w:t>
      </w:r>
      <w:r w:rsidR="006500AD" w:rsidRPr="00962D74">
        <w:rPr>
          <w:rFonts w:cstheme="minorHAnsi"/>
          <w:color w:val="333333"/>
          <w:szCs w:val="20"/>
        </w:rPr>
        <w:t xml:space="preserve"> </w:t>
      </w:r>
      <w:r w:rsidR="006500AD">
        <w:rPr>
          <w:rFonts w:cstheme="minorHAnsi"/>
          <w:color w:val="333333"/>
          <w:szCs w:val="20"/>
        </w:rPr>
        <w:t>actively</w:t>
      </w:r>
      <w:r w:rsidR="006500AD" w:rsidRPr="00962D74">
        <w:rPr>
          <w:rFonts w:cstheme="minorHAnsi"/>
          <w:color w:val="333333"/>
          <w:szCs w:val="20"/>
        </w:rPr>
        <w:t xml:space="preserve"> invol</w:t>
      </w:r>
      <w:r w:rsidR="006500AD">
        <w:rPr>
          <w:rFonts w:cstheme="minorHAnsi"/>
          <w:color w:val="333333"/>
          <w:szCs w:val="20"/>
        </w:rPr>
        <w:t xml:space="preserve">ving </w:t>
      </w:r>
      <w:r w:rsidR="006500AD" w:rsidRPr="00962D74">
        <w:rPr>
          <w:rFonts w:cstheme="minorHAnsi"/>
          <w:color w:val="333333"/>
          <w:szCs w:val="20"/>
        </w:rPr>
        <w:t xml:space="preserve">employees and authorized employee representatives. The plan </w:t>
      </w:r>
      <w:r w:rsidR="006500AD">
        <w:rPr>
          <w:rFonts w:cstheme="minorHAnsi"/>
          <w:color w:val="333333"/>
          <w:szCs w:val="20"/>
        </w:rPr>
        <w:t>will also be updated</w:t>
      </w:r>
      <w:r w:rsidR="006500AD" w:rsidRPr="00962D74">
        <w:rPr>
          <w:rFonts w:cstheme="minorHAnsi"/>
          <w:color w:val="333333"/>
          <w:szCs w:val="20"/>
        </w:rPr>
        <w:t xml:space="preserve"> when a deficiency is observed or becomes apparent and after a workplace violence incident.</w:t>
      </w:r>
      <w:r w:rsidRPr="00962D74">
        <w:rPr>
          <w:rFonts w:cstheme="minorHAnsi"/>
        </w:rPr>
        <w:t xml:space="preserve"> </w:t>
      </w:r>
      <w:r w:rsidR="006500AD">
        <w:rPr>
          <w:rFonts w:cstheme="minorHAnsi"/>
        </w:rPr>
        <w:t>C</w:t>
      </w:r>
      <w:r w:rsidR="009D37F9">
        <w:t>hange</w:t>
      </w:r>
      <w:r w:rsidR="006500AD">
        <w:t>s</w:t>
      </w:r>
      <w:r w:rsidR="009D37F9">
        <w:t xml:space="preserve"> in federal, state, or local regulations</w:t>
      </w:r>
      <w:r w:rsidR="009D37F9" w:rsidRPr="007172FB">
        <w:t xml:space="preserve"> that may reasonably affect</w:t>
      </w:r>
      <w:r w:rsidR="009D37F9">
        <w:t xml:space="preserve"> workplace violence prevention</w:t>
      </w:r>
      <w:r w:rsidR="006500AD">
        <w:t xml:space="preserve"> will also </w:t>
      </w:r>
      <w:r w:rsidR="004224C7">
        <w:t>prompt</w:t>
      </w:r>
      <w:r w:rsidR="006500AD">
        <w:t xml:space="preserve"> plan</w:t>
      </w:r>
      <w:r w:rsidR="004224C7">
        <w:t xml:space="preserve"> updates</w:t>
      </w:r>
      <w:r w:rsidR="00B628CF" w:rsidRPr="00962D74">
        <w:rPr>
          <w:rFonts w:cstheme="minorHAnsi"/>
        </w:rPr>
        <w:t>.</w:t>
      </w:r>
      <w:r w:rsidR="009D37F9">
        <w:rPr>
          <w:rFonts w:cstheme="minorHAnsi"/>
        </w:rPr>
        <w:t xml:space="preserve"> </w:t>
      </w:r>
    </w:p>
    <w:p w14:paraId="7A9396F6" w14:textId="77777777" w:rsidR="009D37F9" w:rsidRDefault="009D37F9" w:rsidP="009D37F9">
      <w:pPr>
        <w:rPr>
          <w:rFonts w:cstheme="minorHAnsi"/>
        </w:rPr>
      </w:pPr>
    </w:p>
    <w:p w14:paraId="31B5F8B4" w14:textId="7CAD3B7C" w:rsidR="001A7960" w:rsidRPr="007E521B" w:rsidRDefault="006500AD" w:rsidP="009D37F9">
      <w:pPr>
        <w:rPr>
          <w:rFonts w:cstheme="minorHAnsi"/>
          <w:b/>
          <w:bCs/>
          <w:color w:val="005CB9" w:themeColor="accent4"/>
        </w:rPr>
      </w:pPr>
      <w:r w:rsidRPr="007E521B">
        <w:rPr>
          <w:rFonts w:cstheme="minorHAnsi"/>
          <w:b/>
          <w:bCs/>
          <w:color w:val="005CB9" w:themeColor="accent4"/>
        </w:rPr>
        <w:t>Direct</w:t>
      </w:r>
      <w:r w:rsidR="001A7960" w:rsidRPr="007E521B">
        <w:rPr>
          <w:rFonts w:cstheme="minorHAnsi"/>
          <w:b/>
          <w:bCs/>
          <w:color w:val="005CB9" w:themeColor="accent4"/>
        </w:rPr>
        <w:t xml:space="preserve"> suggested changes or other feedback on this </w:t>
      </w:r>
      <w:r w:rsidR="00B628CF" w:rsidRPr="007E521B">
        <w:rPr>
          <w:rFonts w:cstheme="minorHAnsi"/>
          <w:b/>
          <w:bCs/>
          <w:color w:val="005CB9" w:themeColor="accent4"/>
        </w:rPr>
        <w:t>plan to</w:t>
      </w:r>
      <w:r w:rsidR="004224C7" w:rsidRPr="007E521B">
        <w:rPr>
          <w:rFonts w:cstheme="minorHAnsi"/>
          <w:b/>
          <w:bCs/>
          <w:color w:val="005CB9" w:themeColor="accent4"/>
        </w:rPr>
        <w:t>:</w:t>
      </w:r>
    </w:p>
    <w:p w14:paraId="729EE43C" w14:textId="77777777" w:rsidR="004224C7" w:rsidRDefault="004224C7" w:rsidP="009D37F9">
      <w:pPr>
        <w:rPr>
          <w:rFonts w:cstheme="minorHAnsi"/>
        </w:rPr>
      </w:pPr>
    </w:p>
    <w:p w14:paraId="1FE42F63" w14:textId="77777777" w:rsidR="004224C7" w:rsidRPr="00962D74" w:rsidRDefault="004224C7" w:rsidP="004224C7">
      <w:pPr>
        <w:shd w:val="clear" w:color="auto" w:fill="E9F6FA" w:themeFill="accent3" w:themeFillTint="33"/>
        <w:rPr>
          <w:rFonts w:cstheme="minorHAnsi"/>
        </w:rPr>
      </w:pPr>
    </w:p>
    <w:p w14:paraId="7986EACE" w14:textId="77777777" w:rsidR="001A7960" w:rsidRPr="00962D74" w:rsidRDefault="001A7960" w:rsidP="009D37F9">
      <w:pPr>
        <w:pStyle w:val="Heading2"/>
        <w:spacing w:after="0"/>
        <w:rPr>
          <w:rFonts w:eastAsia="Times New Roman" w:cstheme="minorHAnsi"/>
        </w:rPr>
      </w:pPr>
      <w:bookmarkStart w:id="30" w:name="_Toc152688212"/>
    </w:p>
    <w:p w14:paraId="490251AD" w14:textId="5F67859F" w:rsidR="001A7960" w:rsidRPr="00962D74" w:rsidRDefault="001A7960" w:rsidP="009D37F9">
      <w:pPr>
        <w:pStyle w:val="Heading2"/>
        <w:rPr>
          <w:rFonts w:eastAsia="Times New Roman" w:cstheme="minorHAnsi"/>
        </w:rPr>
      </w:pPr>
      <w:bookmarkStart w:id="31" w:name="_Toc157361827"/>
      <w:r w:rsidRPr="00962D74">
        <w:rPr>
          <w:rFonts w:eastAsia="Times New Roman" w:cstheme="minorHAnsi"/>
        </w:rPr>
        <w:t>Revision History</w:t>
      </w:r>
      <w:bookmarkEnd w:id="30"/>
      <w:bookmarkEnd w:id="31"/>
    </w:p>
    <w:tbl>
      <w:tblPr>
        <w:tblStyle w:val="GridTable4-Accent3"/>
        <w:tblW w:w="10885" w:type="dxa"/>
        <w:tblLook w:val="04A0" w:firstRow="1" w:lastRow="0" w:firstColumn="1" w:lastColumn="0" w:noHBand="0" w:noVBand="1"/>
      </w:tblPr>
      <w:tblGrid>
        <w:gridCol w:w="1245"/>
        <w:gridCol w:w="3240"/>
        <w:gridCol w:w="3150"/>
        <w:gridCol w:w="3250"/>
      </w:tblGrid>
      <w:tr w:rsidR="001A7960" w:rsidRPr="00962D74" w14:paraId="17736595" w14:textId="77777777" w:rsidTr="0087084D">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245" w:type="dxa"/>
            <w:hideMark/>
          </w:tcPr>
          <w:p w14:paraId="79043149" w14:textId="77777777" w:rsidR="001A7960" w:rsidRPr="00962D74" w:rsidRDefault="001A7960" w:rsidP="009D37F9">
            <w:pPr>
              <w:jc w:val="center"/>
              <w:textAlignment w:val="baseline"/>
              <w:rPr>
                <w:rFonts w:cstheme="minorHAnsi"/>
                <w:color w:val="003A40" w:themeColor="text2"/>
              </w:rPr>
            </w:pPr>
            <w:r w:rsidRPr="00962D74">
              <w:rPr>
                <w:rFonts w:cstheme="minorHAnsi"/>
                <w:color w:val="003A40" w:themeColor="text2"/>
                <w:sz w:val="22"/>
              </w:rPr>
              <w:t>Review </w:t>
            </w:r>
          </w:p>
        </w:tc>
        <w:tc>
          <w:tcPr>
            <w:tcW w:w="3240" w:type="dxa"/>
            <w:hideMark/>
          </w:tcPr>
          <w:p w14:paraId="30E3BCC0" w14:textId="77777777" w:rsidR="001A7960" w:rsidRPr="00962D74" w:rsidRDefault="001A7960" w:rsidP="009D37F9">
            <w:pPr>
              <w:jc w:val="center"/>
              <w:textAlignment w:val="baseline"/>
              <w:cnfStyle w:val="100000000000" w:firstRow="1" w:lastRow="0" w:firstColumn="0" w:lastColumn="0" w:oddVBand="0" w:evenVBand="0" w:oddHBand="0" w:evenHBand="0" w:firstRowFirstColumn="0" w:firstRowLastColumn="0" w:lastRowFirstColumn="0" w:lastRowLastColumn="0"/>
              <w:rPr>
                <w:rFonts w:cstheme="minorHAnsi"/>
                <w:color w:val="003A40" w:themeColor="text2"/>
              </w:rPr>
            </w:pPr>
            <w:r w:rsidRPr="00962D74">
              <w:rPr>
                <w:rFonts w:cstheme="minorHAnsi"/>
                <w:color w:val="003A40" w:themeColor="text2"/>
                <w:sz w:val="22"/>
              </w:rPr>
              <w:t>Reviewed By </w:t>
            </w:r>
          </w:p>
        </w:tc>
        <w:tc>
          <w:tcPr>
            <w:tcW w:w="3150" w:type="dxa"/>
            <w:hideMark/>
          </w:tcPr>
          <w:p w14:paraId="2BCCD590" w14:textId="037F5613" w:rsidR="001A7960" w:rsidRPr="00962D74" w:rsidRDefault="001A7960" w:rsidP="009D37F9">
            <w:pPr>
              <w:jc w:val="center"/>
              <w:textAlignment w:val="baseline"/>
              <w:cnfStyle w:val="100000000000" w:firstRow="1" w:lastRow="0" w:firstColumn="0" w:lastColumn="0" w:oddVBand="0" w:evenVBand="0" w:oddHBand="0" w:evenHBand="0" w:firstRowFirstColumn="0" w:firstRowLastColumn="0" w:lastRowFirstColumn="0" w:lastRowLastColumn="0"/>
              <w:rPr>
                <w:rFonts w:cstheme="minorHAnsi"/>
                <w:color w:val="003A40" w:themeColor="text2"/>
              </w:rPr>
            </w:pPr>
            <w:r w:rsidRPr="00962D74">
              <w:rPr>
                <w:rFonts w:cstheme="minorHAnsi"/>
                <w:color w:val="003A40" w:themeColor="text2"/>
                <w:sz w:val="22"/>
              </w:rPr>
              <w:t>Changes </w:t>
            </w:r>
          </w:p>
        </w:tc>
        <w:tc>
          <w:tcPr>
            <w:tcW w:w="3250" w:type="dxa"/>
            <w:hideMark/>
          </w:tcPr>
          <w:p w14:paraId="6C29B78C" w14:textId="77777777" w:rsidR="001A7960" w:rsidRPr="00962D74" w:rsidRDefault="001A7960" w:rsidP="009D37F9">
            <w:pPr>
              <w:jc w:val="center"/>
              <w:textAlignment w:val="baseline"/>
              <w:cnfStyle w:val="100000000000" w:firstRow="1" w:lastRow="0" w:firstColumn="0" w:lastColumn="0" w:oddVBand="0" w:evenVBand="0" w:oddHBand="0" w:evenHBand="0" w:firstRowFirstColumn="0" w:firstRowLastColumn="0" w:lastRowFirstColumn="0" w:lastRowLastColumn="0"/>
              <w:rPr>
                <w:rFonts w:cstheme="minorHAnsi"/>
                <w:color w:val="003A40" w:themeColor="text2"/>
              </w:rPr>
            </w:pPr>
            <w:r w:rsidRPr="00962D74">
              <w:rPr>
                <w:rFonts w:cstheme="minorHAnsi"/>
                <w:color w:val="003A40" w:themeColor="text2"/>
                <w:sz w:val="22"/>
              </w:rPr>
              <w:t>Effective Date </w:t>
            </w:r>
          </w:p>
        </w:tc>
      </w:tr>
      <w:tr w:rsidR="001A7960" w:rsidRPr="00962D74" w14:paraId="7B9359C4" w14:textId="77777777" w:rsidTr="0087084D">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245" w:type="dxa"/>
            <w:hideMark/>
          </w:tcPr>
          <w:p w14:paraId="410CB203" w14:textId="77777777" w:rsidR="001A7960" w:rsidRPr="00962D74" w:rsidRDefault="001A7960" w:rsidP="009D37F9">
            <w:pPr>
              <w:textAlignment w:val="baseline"/>
              <w:rPr>
                <w:rFonts w:cstheme="minorHAnsi"/>
              </w:rPr>
            </w:pPr>
          </w:p>
        </w:tc>
        <w:tc>
          <w:tcPr>
            <w:tcW w:w="3240" w:type="dxa"/>
            <w:hideMark/>
          </w:tcPr>
          <w:p w14:paraId="1F15EF5D" w14:textId="77777777" w:rsidR="001A7960" w:rsidRPr="00962D74" w:rsidRDefault="001A7960" w:rsidP="009D37F9">
            <w:pPr>
              <w:jc w:val="center"/>
              <w:textAlignment w:val="baseline"/>
              <w:cnfStyle w:val="000000100000" w:firstRow="0" w:lastRow="0" w:firstColumn="0" w:lastColumn="0" w:oddVBand="0" w:evenVBand="0" w:oddHBand="1" w:evenHBand="0" w:firstRowFirstColumn="0" w:firstRowLastColumn="0" w:lastRowFirstColumn="0" w:lastRowLastColumn="0"/>
              <w:rPr>
                <w:rFonts w:cstheme="minorHAnsi"/>
              </w:rPr>
            </w:pPr>
          </w:p>
        </w:tc>
        <w:tc>
          <w:tcPr>
            <w:tcW w:w="3150" w:type="dxa"/>
            <w:hideMark/>
          </w:tcPr>
          <w:p w14:paraId="278C8732" w14:textId="77777777" w:rsidR="001A7960" w:rsidRPr="00962D74" w:rsidRDefault="001A7960" w:rsidP="009D37F9">
            <w:pPr>
              <w:jc w:val="center"/>
              <w:textAlignment w:val="baseline"/>
              <w:cnfStyle w:val="000000100000" w:firstRow="0" w:lastRow="0" w:firstColumn="0" w:lastColumn="0" w:oddVBand="0" w:evenVBand="0" w:oddHBand="1" w:evenHBand="0" w:firstRowFirstColumn="0" w:firstRowLastColumn="0" w:lastRowFirstColumn="0" w:lastRowLastColumn="0"/>
              <w:rPr>
                <w:rFonts w:cstheme="minorHAnsi"/>
              </w:rPr>
            </w:pPr>
          </w:p>
        </w:tc>
        <w:tc>
          <w:tcPr>
            <w:tcW w:w="3250" w:type="dxa"/>
            <w:hideMark/>
          </w:tcPr>
          <w:p w14:paraId="552B5CC8" w14:textId="77777777" w:rsidR="001A7960" w:rsidRPr="00962D74" w:rsidRDefault="001A7960" w:rsidP="009D37F9">
            <w:pPr>
              <w:textAlignment w:val="baseline"/>
              <w:cnfStyle w:val="000000100000" w:firstRow="0" w:lastRow="0" w:firstColumn="0" w:lastColumn="0" w:oddVBand="0" w:evenVBand="0" w:oddHBand="1" w:evenHBand="0" w:firstRowFirstColumn="0" w:firstRowLastColumn="0" w:lastRowFirstColumn="0" w:lastRowLastColumn="0"/>
              <w:rPr>
                <w:rFonts w:cstheme="minorHAnsi"/>
              </w:rPr>
            </w:pPr>
          </w:p>
        </w:tc>
      </w:tr>
      <w:tr w:rsidR="001A7960" w:rsidRPr="00962D74" w14:paraId="114B369A" w14:textId="77777777" w:rsidTr="0087084D">
        <w:trPr>
          <w:trHeight w:val="420"/>
        </w:trPr>
        <w:tc>
          <w:tcPr>
            <w:cnfStyle w:val="001000000000" w:firstRow="0" w:lastRow="0" w:firstColumn="1" w:lastColumn="0" w:oddVBand="0" w:evenVBand="0" w:oddHBand="0" w:evenHBand="0" w:firstRowFirstColumn="0" w:firstRowLastColumn="0" w:lastRowFirstColumn="0" w:lastRowLastColumn="0"/>
            <w:tcW w:w="1245" w:type="dxa"/>
            <w:hideMark/>
          </w:tcPr>
          <w:p w14:paraId="5EE7B0BB" w14:textId="77777777" w:rsidR="001A7960" w:rsidRPr="00962D74" w:rsidRDefault="001A7960" w:rsidP="009D37F9">
            <w:pPr>
              <w:jc w:val="center"/>
              <w:textAlignment w:val="baseline"/>
              <w:rPr>
                <w:rFonts w:cstheme="minorHAnsi"/>
              </w:rPr>
            </w:pPr>
            <w:r w:rsidRPr="00962D74">
              <w:rPr>
                <w:rFonts w:cstheme="minorHAnsi"/>
                <w:sz w:val="22"/>
              </w:rPr>
              <w:t> </w:t>
            </w:r>
          </w:p>
        </w:tc>
        <w:tc>
          <w:tcPr>
            <w:tcW w:w="3240" w:type="dxa"/>
            <w:hideMark/>
          </w:tcPr>
          <w:p w14:paraId="7973F1C9" w14:textId="77777777" w:rsidR="001A7960" w:rsidRPr="00962D74" w:rsidRDefault="001A7960" w:rsidP="009D37F9">
            <w:pPr>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rPr>
            </w:pPr>
            <w:r w:rsidRPr="00962D74">
              <w:rPr>
                <w:rFonts w:cstheme="minorHAnsi"/>
                <w:sz w:val="22"/>
              </w:rPr>
              <w:t> </w:t>
            </w:r>
          </w:p>
        </w:tc>
        <w:tc>
          <w:tcPr>
            <w:tcW w:w="3150" w:type="dxa"/>
            <w:hideMark/>
          </w:tcPr>
          <w:p w14:paraId="700FB5E3" w14:textId="77777777" w:rsidR="001A7960" w:rsidRPr="00962D74" w:rsidRDefault="001A7960" w:rsidP="009D37F9">
            <w:pPr>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rPr>
            </w:pPr>
            <w:r w:rsidRPr="00962D74">
              <w:rPr>
                <w:rFonts w:cstheme="minorHAnsi"/>
                <w:sz w:val="22"/>
              </w:rPr>
              <w:t> </w:t>
            </w:r>
          </w:p>
        </w:tc>
        <w:tc>
          <w:tcPr>
            <w:tcW w:w="3250" w:type="dxa"/>
            <w:hideMark/>
          </w:tcPr>
          <w:p w14:paraId="25C1A7B3" w14:textId="77777777" w:rsidR="001A7960" w:rsidRPr="00962D74" w:rsidRDefault="001A7960" w:rsidP="009D37F9">
            <w:pPr>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rPr>
            </w:pPr>
            <w:r w:rsidRPr="00962D74">
              <w:rPr>
                <w:rFonts w:cstheme="minorHAnsi"/>
                <w:sz w:val="22"/>
              </w:rPr>
              <w:t> </w:t>
            </w:r>
          </w:p>
        </w:tc>
      </w:tr>
    </w:tbl>
    <w:p w14:paraId="6B49A58A" w14:textId="3652B4A3" w:rsidR="00FF2731" w:rsidRPr="009D37F9" w:rsidRDefault="001A7960" w:rsidP="009D37F9">
      <w:pPr>
        <w:jc w:val="both"/>
        <w:textAlignment w:val="baseline"/>
        <w:rPr>
          <w:rFonts w:cstheme="minorHAnsi"/>
          <w:sz w:val="18"/>
          <w:szCs w:val="18"/>
        </w:rPr>
      </w:pPr>
      <w:r w:rsidRPr="00962D74">
        <w:rPr>
          <w:rFonts w:cstheme="minorHAnsi"/>
          <w:sz w:val="22"/>
        </w:rPr>
        <w:t> </w:t>
      </w:r>
      <w:r w:rsidR="00C66521" w:rsidRPr="00962D74">
        <w:rPr>
          <w:rFonts w:cstheme="minorHAnsi"/>
          <w:shd w:val="clear" w:color="auto" w:fill="FFFFFF"/>
        </w:rPr>
        <w:br w:type="page"/>
      </w:r>
    </w:p>
    <w:p w14:paraId="643E0C21" w14:textId="77777777" w:rsidR="00E260A3" w:rsidRPr="00962D74" w:rsidRDefault="00914D2A" w:rsidP="009D37F9">
      <w:pPr>
        <w:rPr>
          <w:rFonts w:cstheme="minorHAnsi"/>
          <w:b/>
          <w:bCs/>
          <w:color w:val="000000" w:themeColor="text1"/>
        </w:rPr>
      </w:pPr>
      <w:r w:rsidRPr="00962D74">
        <w:rPr>
          <w:rFonts w:cstheme="minorHAnsi"/>
          <w:noProof/>
        </w:rPr>
        <w:lastRenderedPageBreak/>
        <mc:AlternateContent>
          <mc:Choice Requires="wps">
            <w:drawing>
              <wp:anchor distT="0" distB="0" distL="114300" distR="114300" simplePos="0" relativeHeight="251658242" behindDoc="0" locked="0" layoutInCell="1" allowOverlap="1" wp14:anchorId="0F589692" wp14:editId="57CF17D6">
                <wp:simplePos x="0" y="0"/>
                <wp:positionH relativeFrom="column">
                  <wp:posOffset>201930</wp:posOffset>
                </wp:positionH>
                <wp:positionV relativeFrom="paragraph">
                  <wp:posOffset>570230</wp:posOffset>
                </wp:positionV>
                <wp:extent cx="3952567" cy="765933"/>
                <wp:effectExtent l="0" t="0" r="0" b="0"/>
                <wp:wrapNone/>
                <wp:docPr id="1236514686" name="Text Box 1236514686"/>
                <wp:cNvGraphicFramePr/>
                <a:graphic xmlns:a="http://schemas.openxmlformats.org/drawingml/2006/main">
                  <a:graphicData uri="http://schemas.microsoft.com/office/word/2010/wordprocessingShape">
                    <wps:wsp>
                      <wps:cNvSpPr txBox="1"/>
                      <wps:spPr>
                        <a:xfrm>
                          <a:off x="0" y="0"/>
                          <a:ext cx="3952567" cy="765933"/>
                        </a:xfrm>
                        <a:prstGeom prst="rect">
                          <a:avLst/>
                        </a:prstGeom>
                        <a:noFill/>
                      </wps:spPr>
                      <wps:txbx>
                        <w:txbxContent>
                          <w:p w14:paraId="1A50A47C" w14:textId="77777777" w:rsidR="00FF2731" w:rsidRPr="00957F4F" w:rsidRDefault="00FF2731" w:rsidP="00FF2731">
                            <w:pPr>
                              <w:pStyle w:val="Heading1"/>
                              <w:rPr>
                                <w:color w:val="FFFFFF" w:themeColor="background1"/>
                              </w:rPr>
                            </w:pPr>
                            <w:bookmarkStart w:id="32" w:name="_Toc152688174"/>
                            <w:bookmarkStart w:id="33" w:name="_Toc157361828"/>
                            <w:r w:rsidRPr="00957F4F">
                              <w:rPr>
                                <w:color w:val="FFFFFF" w:themeColor="background1"/>
                              </w:rPr>
                              <w:t>Scope</w:t>
                            </w:r>
                            <w:bookmarkEnd w:id="32"/>
                            <w:bookmarkEnd w:id="33"/>
                          </w:p>
                          <w:p w14:paraId="22C2DB2D" w14:textId="77777777" w:rsidR="00FF2731" w:rsidRDefault="00FF2731" w:rsidP="00FF27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589692" id="Text Box 1236514686" o:spid="_x0000_s1029" type="#_x0000_t202" style="position:absolute;margin-left:15.9pt;margin-top:44.9pt;width:311.25pt;height:60.3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" filled="f" stroked="f">
                <v:textbox inset="0,0,0,0">
                  <w:txbxContent>
                    <w:p w14:paraId="1A50A47C" w14:textId="77777777" w:rsidR="00FF2731" w:rsidRPr="00957F4F" w:rsidRDefault="00FF2731" w:rsidP="00FF2731">
                      <w:pPr>
                        <w:pStyle w:val="Heading1"/>
                        <w:rPr>
                          <w:color w:val="FFFFFF" w:themeColor="background1"/>
                        </w:rPr>
                      </w:pPr>
                      <w:bookmarkStart w:id="34" w:name="_Toc152688174"/>
                      <w:bookmarkStart w:id="35" w:name="_Toc157361828"/>
                      <w:r w:rsidRPr="00957F4F">
                        <w:rPr>
                          <w:color w:val="FFFFFF" w:themeColor="background1"/>
                        </w:rPr>
                        <w:t>Scope</w:t>
                      </w:r>
                      <w:bookmarkEnd w:id="34"/>
                      <w:bookmarkEnd w:id="35"/>
                    </w:p>
                    <w:p w14:paraId="22C2DB2D" w14:textId="77777777" w:rsidR="00FF2731" w:rsidRDefault="00FF2731" w:rsidP="00FF2731"/>
                  </w:txbxContent>
                </v:textbox>
              </v:shape>
            </w:pict>
          </mc:Fallback>
        </mc:AlternateContent>
      </w:r>
      <w:bookmarkStart w:id="36" w:name="_Toc439057317"/>
    </w:p>
    <w:p w14:paraId="0F91BC93" w14:textId="1A9EC09F" w:rsidR="00B628CF" w:rsidRPr="00962D74" w:rsidRDefault="00B628CF" w:rsidP="009D37F9">
      <w:pPr>
        <w:rPr>
          <w:rFonts w:cstheme="minorHAnsi"/>
          <w:b/>
          <w:bCs/>
          <w:color w:val="000000" w:themeColor="text1"/>
        </w:rPr>
      </w:pPr>
      <w:r w:rsidRPr="00962D74">
        <w:rPr>
          <w:rFonts w:cstheme="minorHAnsi"/>
          <w:noProof/>
        </w:rPr>
        <w:drawing>
          <wp:inline distT="0" distB="0" distL="0" distR="0" wp14:anchorId="5750667B" wp14:editId="12410CC8">
            <wp:extent cx="6587531" cy="1493520"/>
            <wp:effectExtent l="0" t="0" r="3810" b="5080"/>
            <wp:docPr id="457295865" name="Picture 45729586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PA Video Vera EHS-01.png"/>
                    <pic:cNvPicPr/>
                  </pic:nvPicPr>
                  <pic:blipFill rotWithShape="1">
                    <a:blip r:embed="rId11" cstate="print">
                      <a:alphaModFix amt="58000"/>
                      <a:extLst>
                        <a:ext uri="{28A0092B-C50C-407E-A947-70E740481C1C}">
                          <a14:useLocalDpi xmlns:a14="http://schemas.microsoft.com/office/drawing/2010/main" val="0"/>
                        </a:ext>
                      </a:extLst>
                    </a:blip>
                    <a:srcRect l="11523" t="5260" r="6026" b="57921"/>
                    <a:stretch/>
                  </pic:blipFill>
                  <pic:spPr bwMode="auto">
                    <a:xfrm>
                      <a:off x="0" y="0"/>
                      <a:ext cx="6593508" cy="1494875"/>
                    </a:xfrm>
                    <a:prstGeom prst="rect">
                      <a:avLst/>
                    </a:prstGeom>
                    <a:ln>
                      <a:noFill/>
                    </a:ln>
                    <a:extLst>
                      <a:ext uri="{53640926-AAD7-44D8-BBD7-CCE9431645EC}">
                        <a14:shadowObscured xmlns:a14="http://schemas.microsoft.com/office/drawing/2010/main"/>
                      </a:ext>
                    </a:extLst>
                  </pic:spPr>
                </pic:pic>
              </a:graphicData>
            </a:graphic>
          </wp:inline>
        </w:drawing>
      </w:r>
    </w:p>
    <w:p w14:paraId="57E77837" w14:textId="6D9F0D8D" w:rsidR="0027474D" w:rsidRPr="00962D74" w:rsidRDefault="0072602B" w:rsidP="0072602B">
      <w:pPr>
        <w:pStyle w:val="Heading2"/>
        <w:spacing w:after="0"/>
        <w:rPr>
          <w:rFonts w:eastAsia="Times New Roman" w:cstheme="minorHAnsi"/>
        </w:rPr>
      </w:pPr>
      <w:bookmarkStart w:id="37" w:name="_Toc152688175"/>
      <w:r>
        <w:rPr>
          <w:rFonts w:eastAsia="Times New Roman" w:cstheme="minorHAnsi"/>
        </w:rPr>
        <w:br/>
      </w:r>
      <w:bookmarkStart w:id="38" w:name="_Toc157361829"/>
      <w:r w:rsidR="0027474D" w:rsidRPr="00962D74">
        <w:rPr>
          <w:rFonts w:eastAsia="Times New Roman" w:cstheme="minorHAnsi"/>
        </w:rPr>
        <w:t>Effective Date</w:t>
      </w:r>
      <w:bookmarkEnd w:id="37"/>
      <w:bookmarkEnd w:id="38"/>
    </w:p>
    <w:p w14:paraId="65FBB463" w14:textId="4220DA70" w:rsidR="0027474D" w:rsidRPr="00962D74" w:rsidRDefault="0027474D" w:rsidP="009D37F9">
      <w:pPr>
        <w:jc w:val="both"/>
        <w:textAlignment w:val="baseline"/>
        <w:rPr>
          <w:rFonts w:cstheme="minorHAnsi"/>
          <w:sz w:val="18"/>
          <w:szCs w:val="18"/>
        </w:rPr>
      </w:pPr>
      <w:r w:rsidRPr="00962D74">
        <w:rPr>
          <w:rFonts w:cstheme="minorHAnsi"/>
          <w:sz w:val="22"/>
        </w:rPr>
        <w:t xml:space="preserve">This plan is effective as of </w:t>
      </w:r>
      <w:r w:rsidRPr="00962D74">
        <w:rPr>
          <w:rFonts w:cstheme="minorHAnsi"/>
          <w:b/>
          <w:bCs/>
          <w:color w:val="005CB9" w:themeColor="accent4"/>
          <w:sz w:val="22"/>
        </w:rPr>
        <w:t>[MM/DD/YYYY]</w:t>
      </w:r>
      <w:r w:rsidRPr="00962D74">
        <w:rPr>
          <w:rFonts w:cstheme="minorHAnsi"/>
          <w:sz w:val="22"/>
        </w:rPr>
        <w:t>. </w:t>
      </w:r>
    </w:p>
    <w:p w14:paraId="04443513" w14:textId="77777777" w:rsidR="0027474D" w:rsidRPr="00962D74" w:rsidRDefault="0027474D" w:rsidP="009D37F9">
      <w:pPr>
        <w:pStyle w:val="Heading2"/>
        <w:spacing w:after="0"/>
        <w:rPr>
          <w:rFonts w:cstheme="minorHAnsi"/>
        </w:rPr>
      </w:pPr>
    </w:p>
    <w:p w14:paraId="47B4DE16" w14:textId="77777777" w:rsidR="0027474D" w:rsidRPr="00962D74" w:rsidRDefault="0027474D" w:rsidP="009D37F9">
      <w:pPr>
        <w:pStyle w:val="Heading2"/>
        <w:rPr>
          <w:rFonts w:cstheme="minorHAnsi"/>
          <w:b/>
          <w:bCs/>
          <w:color w:val="005CB9" w:themeColor="accent4"/>
        </w:rPr>
      </w:pPr>
      <w:bookmarkStart w:id="39" w:name="_Toc157361830"/>
      <w:r w:rsidRPr="00962D74">
        <w:rPr>
          <w:rFonts w:cstheme="minorHAnsi"/>
        </w:rPr>
        <w:t>Purpose</w:t>
      </w:r>
      <w:bookmarkEnd w:id="39"/>
    </w:p>
    <w:p w14:paraId="26E6F897" w14:textId="47312C5C" w:rsidR="0027474D" w:rsidRDefault="0027474D" w:rsidP="009D37F9">
      <w:pPr>
        <w:rPr>
          <w:rFonts w:cstheme="minorHAnsi"/>
        </w:rPr>
      </w:pPr>
      <w:r w:rsidRPr="00962D74">
        <w:rPr>
          <w:rFonts w:cstheme="minorHAnsi"/>
        </w:rPr>
        <w:t xml:space="preserve">This plan is used in conjunction with the Company’s Injury &amp; Illness Prevention Program. The purpose of the Workplace </w:t>
      </w:r>
      <w:r w:rsidR="008B1FB8">
        <w:rPr>
          <w:rFonts w:cstheme="minorHAnsi"/>
        </w:rPr>
        <w:t xml:space="preserve">Violence </w:t>
      </w:r>
      <w:r w:rsidRPr="00962D74">
        <w:rPr>
          <w:rFonts w:cstheme="minorHAnsi"/>
        </w:rPr>
        <w:t>Prevention P</w:t>
      </w:r>
      <w:r w:rsidR="00FA7FE9">
        <w:rPr>
          <w:rFonts w:cstheme="minorHAnsi"/>
        </w:rPr>
        <w:t>rogram</w:t>
      </w:r>
      <w:r w:rsidRPr="00962D74">
        <w:rPr>
          <w:rFonts w:cstheme="minorHAnsi"/>
        </w:rPr>
        <w:t xml:space="preserve"> is to</w:t>
      </w:r>
      <w:r w:rsidR="0072602B">
        <w:rPr>
          <w:rFonts w:cstheme="minorHAnsi"/>
        </w:rPr>
        <w:t xml:space="preserve"> identify</w:t>
      </w:r>
      <w:r w:rsidRPr="00962D74">
        <w:rPr>
          <w:rFonts w:cstheme="minorHAnsi"/>
        </w:rPr>
        <w:t>:</w:t>
      </w:r>
    </w:p>
    <w:p w14:paraId="354BB73F" w14:textId="77777777" w:rsidR="0072602B" w:rsidRDefault="0072602B" w:rsidP="009D37F9">
      <w:pPr>
        <w:rPr>
          <w:rFonts w:cstheme="minorHAnsi"/>
        </w:rPr>
      </w:pPr>
    </w:p>
    <w:p w14:paraId="0E9772B9" w14:textId="77777777" w:rsidR="0072602B" w:rsidRDefault="0072602B" w:rsidP="0072602B">
      <w:pPr>
        <w:pStyle w:val="ListParagraph"/>
        <w:numPr>
          <w:ilvl w:val="0"/>
          <w:numId w:val="47"/>
        </w:numPr>
      </w:pPr>
      <w:r>
        <w:t>Procedures for</w:t>
      </w:r>
      <w:r w:rsidRPr="00D3150B">
        <w:t xml:space="preserve"> workplace violence hazard identification, evaluation, and correction</w:t>
      </w:r>
      <w:r>
        <w:t>.</w:t>
      </w:r>
    </w:p>
    <w:p w14:paraId="6318EE49" w14:textId="77777777" w:rsidR="0072602B" w:rsidRDefault="0072602B" w:rsidP="0072602B">
      <w:pPr>
        <w:pStyle w:val="ListParagraph"/>
        <w:numPr>
          <w:ilvl w:val="0"/>
          <w:numId w:val="47"/>
        </w:numPr>
      </w:pPr>
      <w:r>
        <w:t>Steps for proper investigation and resolution of violent incidents.</w:t>
      </w:r>
    </w:p>
    <w:p w14:paraId="4E7A4082" w14:textId="77777777" w:rsidR="0072602B" w:rsidRDefault="0072602B" w:rsidP="0072602B">
      <w:pPr>
        <w:pStyle w:val="ListParagraph"/>
        <w:numPr>
          <w:ilvl w:val="0"/>
          <w:numId w:val="47"/>
        </w:numPr>
      </w:pPr>
      <w:r>
        <w:t>How to r</w:t>
      </w:r>
      <w:r w:rsidRPr="00D3150B">
        <w:t xml:space="preserve">ecord information in a </w:t>
      </w:r>
      <w:r>
        <w:t>V</w:t>
      </w:r>
      <w:r w:rsidRPr="00D3150B">
        <w:t xml:space="preserve">iolent </w:t>
      </w:r>
      <w:r>
        <w:t>I</w:t>
      </w:r>
      <w:r w:rsidRPr="00D3150B">
        <w:t xml:space="preserve">ncident </w:t>
      </w:r>
      <w:r>
        <w:t>L</w:t>
      </w:r>
      <w:r w:rsidRPr="00D3150B">
        <w:t xml:space="preserve">og for every </w:t>
      </w:r>
      <w:r>
        <w:t xml:space="preserve">violent </w:t>
      </w:r>
      <w:r w:rsidRPr="00D3150B">
        <w:t xml:space="preserve">workplace incident, as specified. </w:t>
      </w:r>
    </w:p>
    <w:p w14:paraId="43099AD6" w14:textId="05195FFF" w:rsidR="0072602B" w:rsidRDefault="0072602B" w:rsidP="0072602B">
      <w:pPr>
        <w:pStyle w:val="ListParagraph"/>
        <w:numPr>
          <w:ilvl w:val="0"/>
          <w:numId w:val="47"/>
        </w:numPr>
      </w:pPr>
      <w:r>
        <w:t>E</w:t>
      </w:r>
      <w:r w:rsidRPr="00D3150B">
        <w:t xml:space="preserve">ffective </w:t>
      </w:r>
      <w:r>
        <w:t xml:space="preserve">employee </w:t>
      </w:r>
      <w:r w:rsidRPr="00D3150B">
        <w:t>training on th</w:t>
      </w:r>
      <w:r>
        <w:t>is</w:t>
      </w:r>
      <w:r w:rsidRPr="00D3150B">
        <w:t xml:space="preserve"> </w:t>
      </w:r>
      <w:r w:rsidR="009C34F3">
        <w:t>Workplace Violence Prevention Program</w:t>
      </w:r>
      <w:r>
        <w:t>, among other things.</w:t>
      </w:r>
      <w:r w:rsidRPr="00D3150B">
        <w:t xml:space="preserve"> </w:t>
      </w:r>
    </w:p>
    <w:p w14:paraId="6285D4E3" w14:textId="77777777" w:rsidR="0072602B" w:rsidRDefault="0072602B" w:rsidP="0072602B">
      <w:pPr>
        <w:pStyle w:val="ListParagraph"/>
        <w:numPr>
          <w:ilvl w:val="0"/>
          <w:numId w:val="47"/>
        </w:numPr>
      </w:pPr>
      <w:r>
        <w:t xml:space="preserve">How to address </w:t>
      </w:r>
      <w:r w:rsidRPr="00D3150B">
        <w:t xml:space="preserve">when a new or previously unrecognized workplace violence hazard has been identified and </w:t>
      </w:r>
      <w:r>
        <w:t xml:space="preserve">communicating to employees </w:t>
      </w:r>
      <w:r w:rsidRPr="00D3150B">
        <w:t>when changes are made to th</w:t>
      </w:r>
      <w:r>
        <w:t>is</w:t>
      </w:r>
      <w:r w:rsidRPr="00D3150B">
        <w:t xml:space="preserve"> plan. </w:t>
      </w:r>
    </w:p>
    <w:p w14:paraId="06B77A2C" w14:textId="7A7B4E31" w:rsidR="0072602B" w:rsidRPr="009C34F3" w:rsidRDefault="0072602B" w:rsidP="009D37F9">
      <w:pPr>
        <w:pStyle w:val="ListParagraph"/>
        <w:numPr>
          <w:ilvl w:val="0"/>
          <w:numId w:val="47"/>
        </w:numPr>
      </w:pPr>
      <w:r>
        <w:t xml:space="preserve">When and how to share </w:t>
      </w:r>
      <w:r w:rsidRPr="00D3150B">
        <w:t xml:space="preserve">certain records </w:t>
      </w:r>
      <w:r>
        <w:t>with</w:t>
      </w:r>
      <w:r w:rsidRPr="00D3150B">
        <w:t xml:space="preserve"> employees,</w:t>
      </w:r>
      <w:r w:rsidR="009C34F3">
        <w:t xml:space="preserve"> </w:t>
      </w:r>
      <w:r w:rsidRPr="00D3150B">
        <w:t xml:space="preserve">employee representatives, </w:t>
      </w:r>
      <w:r w:rsidR="009C34F3">
        <w:t xml:space="preserve">and government officials </w:t>
      </w:r>
      <w:r w:rsidRPr="00D3150B">
        <w:t>as specified.</w:t>
      </w:r>
    </w:p>
    <w:p w14:paraId="0BBA752A" w14:textId="77777777" w:rsidR="009D37F9" w:rsidRPr="00962D74" w:rsidRDefault="009D37F9" w:rsidP="009D37F9">
      <w:pPr>
        <w:rPr>
          <w:rFonts w:cstheme="minorHAnsi"/>
        </w:rPr>
      </w:pPr>
    </w:p>
    <w:p w14:paraId="05DB8343" w14:textId="77777777" w:rsidR="0027474D" w:rsidRPr="00962D74" w:rsidRDefault="0027474D" w:rsidP="009D37F9">
      <w:pPr>
        <w:pStyle w:val="Heading2"/>
        <w:spacing w:after="0"/>
        <w:rPr>
          <w:rFonts w:cstheme="minorHAnsi"/>
        </w:rPr>
      </w:pPr>
      <w:bookmarkStart w:id="40" w:name="_Toc157361831"/>
      <w:r w:rsidRPr="00962D74">
        <w:rPr>
          <w:rFonts w:cstheme="minorHAnsi"/>
        </w:rPr>
        <w:t>Applicability</w:t>
      </w:r>
      <w:bookmarkEnd w:id="40"/>
      <w:r w:rsidRPr="00962D74">
        <w:rPr>
          <w:rFonts w:cstheme="minorHAnsi"/>
        </w:rPr>
        <w:t xml:space="preserve"> </w:t>
      </w:r>
    </w:p>
    <w:p w14:paraId="514762FA" w14:textId="655E5B84" w:rsidR="0027474D" w:rsidRDefault="0027474D" w:rsidP="009D37F9">
      <w:pPr>
        <w:rPr>
          <w:rFonts w:cstheme="minorHAnsi"/>
        </w:rPr>
      </w:pPr>
      <w:r w:rsidRPr="00962D74">
        <w:rPr>
          <w:rFonts w:cstheme="minorHAnsi"/>
          <w:szCs w:val="20"/>
        </w:rPr>
        <w:t>This plan applies to all Company employees</w:t>
      </w:r>
      <w:r w:rsidR="00A26075" w:rsidRPr="00962D74">
        <w:rPr>
          <w:rFonts w:cstheme="minorHAnsi"/>
          <w:color w:val="333333"/>
          <w:szCs w:val="20"/>
          <w:shd w:val="clear" w:color="auto" w:fill="FFFFFF"/>
        </w:rPr>
        <w:t xml:space="preserve"> and all other workers that the Company controls, directs, or supervises on the job to the extent these workers are exposed to worksite and job assignment-specific hazards.</w:t>
      </w:r>
      <w:r w:rsidR="00A26075" w:rsidRPr="00962D74">
        <w:rPr>
          <w:rFonts w:cstheme="minorHAnsi"/>
          <w:color w:val="333333"/>
          <w:sz w:val="22"/>
          <w:shd w:val="clear" w:color="auto" w:fill="FFFFFF"/>
        </w:rPr>
        <w:t xml:space="preserve"> </w:t>
      </w:r>
      <w:r w:rsidRPr="00962D74">
        <w:rPr>
          <w:rFonts w:cstheme="minorHAnsi"/>
        </w:rPr>
        <w:t xml:space="preserve">This plan is designed to help prevent workplace violence. </w:t>
      </w:r>
    </w:p>
    <w:p w14:paraId="5DB06CEC" w14:textId="77777777" w:rsidR="006500AD" w:rsidRDefault="006500AD" w:rsidP="009D37F9">
      <w:pPr>
        <w:rPr>
          <w:rFonts w:cstheme="minorHAnsi"/>
        </w:rPr>
      </w:pPr>
    </w:p>
    <w:p w14:paraId="7EEA55B8" w14:textId="77777777" w:rsidR="006500AD" w:rsidRPr="006500AD" w:rsidRDefault="006500AD" w:rsidP="006500AD">
      <w:pPr>
        <w:pStyle w:val="Heading3"/>
      </w:pPr>
      <w:bookmarkStart w:id="41" w:name="_Toc114234023"/>
      <w:bookmarkStart w:id="42" w:name="_Toc114236446"/>
      <w:bookmarkStart w:id="43" w:name="_Toc114236540"/>
      <w:bookmarkStart w:id="44" w:name="_Toc154047727"/>
      <w:bookmarkStart w:id="45" w:name="_Toc154757269"/>
      <w:bookmarkStart w:id="46" w:name="_Toc157361832"/>
      <w:r w:rsidRPr="006500AD">
        <w:t>Exclusions</w:t>
      </w:r>
      <w:bookmarkEnd w:id="41"/>
      <w:bookmarkEnd w:id="42"/>
      <w:bookmarkEnd w:id="43"/>
      <w:bookmarkEnd w:id="44"/>
      <w:bookmarkEnd w:id="45"/>
      <w:bookmarkEnd w:id="46"/>
    </w:p>
    <w:p w14:paraId="7EE7770A" w14:textId="620337E3" w:rsidR="006500AD" w:rsidRPr="0037658D" w:rsidRDefault="006500AD" w:rsidP="007A7644">
      <w:pPr>
        <w:jc w:val="both"/>
        <w:rPr>
          <w:rFonts w:cstheme="minorHAnsi"/>
          <w:szCs w:val="20"/>
        </w:rPr>
      </w:pPr>
      <w:r w:rsidRPr="0037658D">
        <w:rPr>
          <w:rFonts w:cstheme="minorHAnsi"/>
          <w:color w:val="333333"/>
          <w:szCs w:val="20"/>
          <w:shd w:val="clear" w:color="auto" w:fill="FFFFFF"/>
        </w:rPr>
        <w:t xml:space="preserve">The following employers, employees, and places of employment are exempt from </w:t>
      </w:r>
      <w:r w:rsidR="009C34F3">
        <w:rPr>
          <w:rFonts w:cstheme="minorHAnsi"/>
          <w:color w:val="333333"/>
          <w:szCs w:val="20"/>
          <w:shd w:val="clear" w:color="auto" w:fill="FFFFFF"/>
        </w:rPr>
        <w:t>this Workplace Violence Prevention Program</w:t>
      </w:r>
      <w:r w:rsidRPr="0037658D">
        <w:rPr>
          <w:rFonts w:cstheme="minorHAnsi"/>
          <w:color w:val="333333"/>
          <w:szCs w:val="20"/>
          <w:shd w:val="clear" w:color="auto" w:fill="FFFFFF"/>
        </w:rPr>
        <w:t>.</w:t>
      </w:r>
    </w:p>
    <w:p w14:paraId="10CEBCF0" w14:textId="77777777" w:rsidR="006500AD" w:rsidRPr="00962D74" w:rsidRDefault="006500AD" w:rsidP="007A7644">
      <w:pPr>
        <w:pStyle w:val="ListParagraph"/>
        <w:numPr>
          <w:ilvl w:val="0"/>
          <w:numId w:val="45"/>
        </w:numPr>
        <w:shd w:val="clear" w:color="auto" w:fill="FFFFFF"/>
        <w:textAlignment w:val="baseline"/>
        <w:rPr>
          <w:rFonts w:eastAsia="Times New Roman" w:cstheme="minorHAnsi"/>
          <w:color w:val="333333"/>
          <w:szCs w:val="20"/>
        </w:rPr>
      </w:pPr>
      <w:r w:rsidRPr="00962D74">
        <w:rPr>
          <w:rFonts w:eastAsia="Times New Roman" w:cstheme="minorHAnsi"/>
          <w:b/>
          <w:bCs/>
          <w:color w:val="333333"/>
          <w:szCs w:val="20"/>
        </w:rPr>
        <w:t>Healthcare facilities</w:t>
      </w:r>
      <w:r w:rsidRPr="00962D74">
        <w:rPr>
          <w:rFonts w:eastAsia="Times New Roman" w:cstheme="minorHAnsi"/>
          <w:color w:val="333333"/>
          <w:szCs w:val="20"/>
        </w:rPr>
        <w:t>, service categories, and operations covered by Section 3342 of Title 8 of the California Code of Regulations.</w:t>
      </w:r>
    </w:p>
    <w:p w14:paraId="6632F1DE" w14:textId="77777777" w:rsidR="006500AD" w:rsidRPr="00962D74" w:rsidRDefault="006500AD" w:rsidP="007A7644">
      <w:pPr>
        <w:pStyle w:val="ListParagraph"/>
        <w:numPr>
          <w:ilvl w:val="0"/>
          <w:numId w:val="45"/>
        </w:numPr>
        <w:shd w:val="clear" w:color="auto" w:fill="FFFFFF"/>
        <w:textAlignment w:val="baseline"/>
        <w:rPr>
          <w:rFonts w:eastAsia="Times New Roman" w:cstheme="minorHAnsi"/>
          <w:color w:val="333333"/>
          <w:szCs w:val="20"/>
        </w:rPr>
      </w:pPr>
      <w:r w:rsidRPr="00962D74">
        <w:rPr>
          <w:rFonts w:eastAsia="Times New Roman" w:cstheme="minorHAnsi"/>
          <w:b/>
          <w:bCs/>
          <w:color w:val="333333"/>
          <w:szCs w:val="20"/>
        </w:rPr>
        <w:t>Facilities operated by California’s Department of Corrections and Rehabilitation</w:t>
      </w:r>
      <w:r w:rsidRPr="00962D74">
        <w:rPr>
          <w:rFonts w:eastAsia="Times New Roman" w:cstheme="minorHAnsi"/>
          <w:color w:val="333333"/>
          <w:szCs w:val="20"/>
        </w:rPr>
        <w:t xml:space="preserve"> that comply with Section 3203 of Title 8 of the California Code of Regulations.</w:t>
      </w:r>
    </w:p>
    <w:p w14:paraId="4B75B1B5" w14:textId="77777777" w:rsidR="006500AD" w:rsidRPr="00962D74" w:rsidRDefault="006500AD" w:rsidP="007A7644">
      <w:pPr>
        <w:pStyle w:val="ListParagraph"/>
        <w:numPr>
          <w:ilvl w:val="0"/>
          <w:numId w:val="45"/>
        </w:numPr>
        <w:shd w:val="clear" w:color="auto" w:fill="FFFFFF"/>
        <w:textAlignment w:val="baseline"/>
        <w:rPr>
          <w:rFonts w:eastAsia="Times New Roman" w:cstheme="minorHAnsi"/>
          <w:color w:val="333333"/>
          <w:szCs w:val="20"/>
        </w:rPr>
      </w:pPr>
      <w:r w:rsidRPr="00962D74">
        <w:rPr>
          <w:rFonts w:eastAsia="Times New Roman" w:cstheme="minorHAnsi"/>
          <w:color w:val="333333"/>
          <w:szCs w:val="20"/>
        </w:rPr>
        <w:t xml:space="preserve">Employers that are </w:t>
      </w:r>
      <w:r w:rsidRPr="00962D74">
        <w:rPr>
          <w:rFonts w:eastAsia="Times New Roman" w:cstheme="minorHAnsi"/>
          <w:b/>
          <w:bCs/>
          <w:color w:val="333333"/>
          <w:szCs w:val="20"/>
        </w:rPr>
        <w:t>law enforcement agencies</w:t>
      </w:r>
      <w:r w:rsidRPr="00962D74">
        <w:rPr>
          <w:rFonts w:eastAsia="Times New Roman" w:cstheme="minorHAnsi"/>
          <w:color w:val="333333"/>
          <w:szCs w:val="20"/>
        </w:rPr>
        <w:t xml:space="preserve"> that are a “department or participating department,” as defined in Section 1001 of Title 11 of California’s Code of Regulations and that received confirmation of compliance with the Commission on Peace Officer Standards and Training (POST) Program from the POST Executive Director in accordance with Section 1010 of Title 11 of the California Code of Regulations. However, an employer shall be </w:t>
      </w:r>
      <w:r w:rsidRPr="00962D74">
        <w:rPr>
          <w:rFonts w:eastAsia="Times New Roman" w:cstheme="minorHAnsi"/>
          <w:color w:val="333333"/>
          <w:szCs w:val="20"/>
        </w:rPr>
        <w:lastRenderedPageBreak/>
        <w:t xml:space="preserve">exempt only if all facilities operated by the agency </w:t>
      </w:r>
      <w:proofErr w:type="gramStart"/>
      <w:r w:rsidRPr="00962D74">
        <w:rPr>
          <w:rFonts w:eastAsia="Times New Roman" w:cstheme="minorHAnsi"/>
          <w:color w:val="333333"/>
          <w:szCs w:val="20"/>
        </w:rPr>
        <w:t>are in compliance with</w:t>
      </w:r>
      <w:proofErr w:type="gramEnd"/>
      <w:r w:rsidRPr="00962D74">
        <w:rPr>
          <w:rFonts w:eastAsia="Times New Roman" w:cstheme="minorHAnsi"/>
          <w:color w:val="333333"/>
          <w:szCs w:val="20"/>
        </w:rPr>
        <w:t xml:space="preserve"> Section 3203 of Title 8 of the California Code of Regulations.</w:t>
      </w:r>
    </w:p>
    <w:p w14:paraId="7D2F4158" w14:textId="77777777" w:rsidR="006500AD" w:rsidRPr="00962D74" w:rsidRDefault="006500AD" w:rsidP="006500AD">
      <w:pPr>
        <w:pStyle w:val="ListParagraph"/>
        <w:numPr>
          <w:ilvl w:val="0"/>
          <w:numId w:val="45"/>
        </w:numPr>
        <w:shd w:val="clear" w:color="auto" w:fill="FFFFFF"/>
        <w:jc w:val="both"/>
        <w:textAlignment w:val="baseline"/>
        <w:rPr>
          <w:rFonts w:eastAsia="Times New Roman" w:cstheme="minorHAnsi"/>
          <w:color w:val="333333"/>
          <w:szCs w:val="20"/>
        </w:rPr>
      </w:pPr>
      <w:r w:rsidRPr="00962D74">
        <w:rPr>
          <w:rFonts w:eastAsia="Times New Roman" w:cstheme="minorHAnsi"/>
          <w:b/>
          <w:bCs/>
          <w:color w:val="333333"/>
          <w:szCs w:val="20"/>
        </w:rPr>
        <w:t>Employees teleworking from a location of the employee’s choice</w:t>
      </w:r>
      <w:r w:rsidRPr="00962D74">
        <w:rPr>
          <w:rFonts w:eastAsia="Times New Roman" w:cstheme="minorHAnsi"/>
          <w:color w:val="333333"/>
          <w:szCs w:val="20"/>
        </w:rPr>
        <w:t>, which is not under their employer’s control.</w:t>
      </w:r>
    </w:p>
    <w:p w14:paraId="18EACFF2" w14:textId="77777777" w:rsidR="006500AD" w:rsidRPr="0037658D" w:rsidRDefault="006500AD" w:rsidP="007A7644">
      <w:pPr>
        <w:pStyle w:val="ListParagraph"/>
        <w:numPr>
          <w:ilvl w:val="0"/>
          <w:numId w:val="45"/>
        </w:numPr>
        <w:shd w:val="clear" w:color="auto" w:fill="FFFFFF"/>
        <w:textAlignment w:val="baseline"/>
        <w:rPr>
          <w:rFonts w:eastAsia="Times New Roman" w:cstheme="minorHAnsi"/>
          <w:color w:val="333333"/>
          <w:szCs w:val="20"/>
        </w:rPr>
      </w:pPr>
      <w:r w:rsidRPr="00962D74">
        <w:rPr>
          <w:rFonts w:eastAsia="Times New Roman" w:cstheme="minorHAnsi"/>
          <w:color w:val="333333"/>
          <w:szCs w:val="20"/>
        </w:rPr>
        <w:t xml:space="preserve">Places of employment where there are </w:t>
      </w:r>
      <w:r w:rsidRPr="00962D74">
        <w:rPr>
          <w:rFonts w:eastAsia="Times New Roman" w:cstheme="minorHAnsi"/>
          <w:b/>
          <w:bCs/>
          <w:color w:val="333333"/>
          <w:szCs w:val="20"/>
        </w:rPr>
        <w:t>less than 10 employees</w:t>
      </w:r>
      <w:r w:rsidRPr="00962D74">
        <w:rPr>
          <w:rFonts w:eastAsia="Times New Roman" w:cstheme="minorHAnsi"/>
          <w:color w:val="333333"/>
          <w:szCs w:val="20"/>
        </w:rPr>
        <w:t xml:space="preserve"> working at the place at any given time and who are not accessible to the public.</w:t>
      </w:r>
    </w:p>
    <w:p w14:paraId="4A6F6201" w14:textId="77777777" w:rsidR="0027474D" w:rsidRPr="009C34F3" w:rsidRDefault="0027474D" w:rsidP="009D37F9">
      <w:pPr>
        <w:rPr>
          <w:rFonts w:cstheme="minorHAnsi"/>
          <w:szCs w:val="20"/>
        </w:rPr>
      </w:pPr>
    </w:p>
    <w:p w14:paraId="2E0FA511" w14:textId="77777777" w:rsidR="0027474D" w:rsidRPr="00962D74" w:rsidRDefault="0027474D" w:rsidP="009D37F9">
      <w:pPr>
        <w:pStyle w:val="Heading2"/>
        <w:spacing w:after="0"/>
        <w:rPr>
          <w:rFonts w:cstheme="minorHAnsi"/>
        </w:rPr>
      </w:pPr>
      <w:bookmarkStart w:id="47" w:name="_Toc157361833"/>
      <w:r w:rsidRPr="00962D74">
        <w:rPr>
          <w:rFonts w:cstheme="minorHAnsi"/>
        </w:rPr>
        <w:t>Overall Responsibility &amp; Accountability</w:t>
      </w:r>
      <w:bookmarkEnd w:id="47"/>
    </w:p>
    <w:p w14:paraId="20B244D9" w14:textId="77777777" w:rsidR="00CB2FEA" w:rsidRDefault="00CB2FEA" w:rsidP="009D37F9">
      <w:pPr>
        <w:rPr>
          <w:rFonts w:cstheme="minorHAnsi"/>
          <w:b/>
          <w:bCs/>
          <w:color w:val="005CB9" w:themeColor="accent4"/>
        </w:rPr>
      </w:pPr>
    </w:p>
    <w:p w14:paraId="38CFD888" w14:textId="64D48A7B" w:rsidR="00CB2FEA" w:rsidRDefault="00CB2FEA" w:rsidP="00CB2FEA">
      <w:pPr>
        <w:pStyle w:val="Heading3"/>
      </w:pPr>
      <w:bookmarkStart w:id="48" w:name="_Toc157361834"/>
      <w:r>
        <w:t>Plan Administrator(s)</w:t>
      </w:r>
      <w:bookmarkEnd w:id="48"/>
    </w:p>
    <w:p w14:paraId="681E70F1" w14:textId="720805B5" w:rsidR="0027474D" w:rsidRDefault="0027474D" w:rsidP="009D37F9">
      <w:pPr>
        <w:rPr>
          <w:rFonts w:cstheme="minorHAnsi"/>
          <w:b/>
          <w:bCs/>
          <w:color w:val="005CB9" w:themeColor="accent4"/>
        </w:rPr>
      </w:pPr>
      <w:r w:rsidRPr="00962D74">
        <w:rPr>
          <w:rFonts w:cstheme="minorHAnsi"/>
          <w:b/>
          <w:bCs/>
          <w:color w:val="005CB9" w:themeColor="accent4"/>
        </w:rPr>
        <w:t>The Company has designated the following person o</w:t>
      </w:r>
      <w:r w:rsidR="00590452" w:rsidRPr="00962D74">
        <w:rPr>
          <w:rFonts w:cstheme="minorHAnsi"/>
          <w:b/>
          <w:bCs/>
          <w:color w:val="005CB9" w:themeColor="accent4"/>
        </w:rPr>
        <w:t xml:space="preserve">r </w:t>
      </w:r>
      <w:r w:rsidRPr="00962D74">
        <w:rPr>
          <w:rFonts w:cstheme="minorHAnsi"/>
          <w:b/>
          <w:bCs/>
          <w:color w:val="005CB9" w:themeColor="accent4"/>
        </w:rPr>
        <w:t xml:space="preserve">people to implement, coordinate, and maintain this plan. </w:t>
      </w:r>
    </w:p>
    <w:p w14:paraId="77813F90" w14:textId="77777777" w:rsidR="006500AD" w:rsidRPr="00962D74" w:rsidRDefault="006500AD" w:rsidP="009D37F9">
      <w:pPr>
        <w:rPr>
          <w:rFonts w:cstheme="minorHAnsi"/>
          <w:b/>
          <w:bCs/>
          <w:color w:val="005CB9" w:themeColor="accent4"/>
        </w:rPr>
      </w:pPr>
    </w:p>
    <w:tbl>
      <w:tblPr>
        <w:tblStyle w:val="GridTable4-Accent3"/>
        <w:tblW w:w="10525" w:type="dxa"/>
        <w:tblLook w:val="04A0" w:firstRow="1" w:lastRow="0" w:firstColumn="1" w:lastColumn="0" w:noHBand="0" w:noVBand="1"/>
      </w:tblPr>
      <w:tblGrid>
        <w:gridCol w:w="3240"/>
        <w:gridCol w:w="3150"/>
        <w:gridCol w:w="4135"/>
      </w:tblGrid>
      <w:tr w:rsidR="0018153D" w:rsidRPr="00962D74" w14:paraId="5B6C44AD" w14:textId="77777777" w:rsidTr="00590452">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3240" w:type="dxa"/>
            <w:hideMark/>
          </w:tcPr>
          <w:p w14:paraId="3553ABF0" w14:textId="5668B303" w:rsidR="0018153D" w:rsidRPr="00962D74" w:rsidRDefault="0018153D" w:rsidP="009D37F9">
            <w:pPr>
              <w:jc w:val="center"/>
              <w:textAlignment w:val="baseline"/>
              <w:rPr>
                <w:rFonts w:cstheme="minorHAnsi"/>
                <w:color w:val="003A40" w:themeColor="text2"/>
              </w:rPr>
            </w:pPr>
            <w:r w:rsidRPr="00962D74">
              <w:rPr>
                <w:rFonts w:cstheme="minorHAnsi"/>
                <w:color w:val="003A40" w:themeColor="text2"/>
                <w:sz w:val="22"/>
              </w:rPr>
              <w:t>Full Name</w:t>
            </w:r>
          </w:p>
        </w:tc>
        <w:tc>
          <w:tcPr>
            <w:tcW w:w="3150" w:type="dxa"/>
            <w:hideMark/>
          </w:tcPr>
          <w:p w14:paraId="65F7E589" w14:textId="2A715F97" w:rsidR="0018153D" w:rsidRPr="00962D74" w:rsidRDefault="0018153D" w:rsidP="009D37F9">
            <w:pPr>
              <w:jc w:val="center"/>
              <w:textAlignment w:val="baseline"/>
              <w:cnfStyle w:val="100000000000" w:firstRow="1" w:lastRow="0" w:firstColumn="0" w:lastColumn="0" w:oddVBand="0" w:evenVBand="0" w:oddHBand="0" w:evenHBand="0" w:firstRowFirstColumn="0" w:firstRowLastColumn="0" w:lastRowFirstColumn="0" w:lastRowLastColumn="0"/>
              <w:rPr>
                <w:rFonts w:cstheme="minorHAnsi"/>
                <w:color w:val="003A40" w:themeColor="text2"/>
              </w:rPr>
            </w:pPr>
            <w:r w:rsidRPr="00962D74">
              <w:rPr>
                <w:rFonts w:cstheme="minorHAnsi"/>
                <w:color w:val="003A40" w:themeColor="text2"/>
                <w:sz w:val="22"/>
              </w:rPr>
              <w:t>Job Title</w:t>
            </w:r>
          </w:p>
        </w:tc>
        <w:tc>
          <w:tcPr>
            <w:tcW w:w="4135" w:type="dxa"/>
            <w:hideMark/>
          </w:tcPr>
          <w:p w14:paraId="722DA051" w14:textId="6D2D010A" w:rsidR="0018153D" w:rsidRPr="00962D74" w:rsidRDefault="00590452" w:rsidP="009D37F9">
            <w:pPr>
              <w:jc w:val="center"/>
              <w:textAlignment w:val="baseline"/>
              <w:cnfStyle w:val="100000000000" w:firstRow="1" w:lastRow="0" w:firstColumn="0" w:lastColumn="0" w:oddVBand="0" w:evenVBand="0" w:oddHBand="0" w:evenHBand="0" w:firstRowFirstColumn="0" w:firstRowLastColumn="0" w:lastRowFirstColumn="0" w:lastRowLastColumn="0"/>
              <w:rPr>
                <w:rFonts w:cstheme="minorHAnsi"/>
                <w:color w:val="003A40" w:themeColor="text2"/>
              </w:rPr>
            </w:pPr>
            <w:r w:rsidRPr="00962D74">
              <w:rPr>
                <w:rFonts w:cstheme="minorHAnsi"/>
                <w:color w:val="003A40" w:themeColor="text2"/>
                <w:sz w:val="22"/>
              </w:rPr>
              <w:t xml:space="preserve">Workplace Violence Prevention </w:t>
            </w:r>
            <w:r w:rsidR="0018153D" w:rsidRPr="00962D74">
              <w:rPr>
                <w:rFonts w:cstheme="minorHAnsi"/>
                <w:color w:val="003A40" w:themeColor="text2"/>
                <w:sz w:val="22"/>
              </w:rPr>
              <w:t>Role </w:t>
            </w:r>
          </w:p>
        </w:tc>
      </w:tr>
      <w:tr w:rsidR="0018153D" w:rsidRPr="00962D74" w14:paraId="56E74D1D" w14:textId="77777777" w:rsidTr="0059045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240" w:type="dxa"/>
            <w:hideMark/>
          </w:tcPr>
          <w:p w14:paraId="2DBF2DA0" w14:textId="77777777" w:rsidR="0018153D" w:rsidRPr="00962D74" w:rsidRDefault="0018153D" w:rsidP="009D37F9">
            <w:pPr>
              <w:jc w:val="center"/>
              <w:textAlignment w:val="baseline"/>
              <w:rPr>
                <w:rFonts w:cstheme="minorHAnsi"/>
              </w:rPr>
            </w:pPr>
          </w:p>
        </w:tc>
        <w:tc>
          <w:tcPr>
            <w:tcW w:w="3150" w:type="dxa"/>
            <w:hideMark/>
          </w:tcPr>
          <w:p w14:paraId="1A46227A" w14:textId="77777777" w:rsidR="0018153D" w:rsidRPr="00962D74" w:rsidRDefault="0018153D" w:rsidP="009D37F9">
            <w:pPr>
              <w:jc w:val="center"/>
              <w:textAlignment w:val="baseline"/>
              <w:cnfStyle w:val="000000100000" w:firstRow="0" w:lastRow="0" w:firstColumn="0" w:lastColumn="0" w:oddVBand="0" w:evenVBand="0" w:oddHBand="1" w:evenHBand="0" w:firstRowFirstColumn="0" w:firstRowLastColumn="0" w:lastRowFirstColumn="0" w:lastRowLastColumn="0"/>
              <w:rPr>
                <w:rFonts w:cstheme="minorHAnsi"/>
              </w:rPr>
            </w:pPr>
          </w:p>
        </w:tc>
        <w:tc>
          <w:tcPr>
            <w:tcW w:w="4135" w:type="dxa"/>
            <w:hideMark/>
          </w:tcPr>
          <w:p w14:paraId="0FA56383" w14:textId="79EDA0EF" w:rsidR="0018153D" w:rsidRPr="000D7EEE" w:rsidRDefault="000D0988" w:rsidP="009D37F9">
            <w:pPr>
              <w:textAlignment w:val="baseline"/>
              <w:cnfStyle w:val="000000100000" w:firstRow="0" w:lastRow="0" w:firstColumn="0" w:lastColumn="0" w:oddVBand="0" w:evenVBand="0" w:oddHBand="1" w:evenHBand="0" w:firstRowFirstColumn="0" w:firstRowLastColumn="0" w:lastRowFirstColumn="0" w:lastRowLastColumn="0"/>
              <w:rPr>
                <w:rFonts w:cstheme="minorHAnsi"/>
                <w:i/>
                <w:iCs/>
                <w:sz w:val="16"/>
                <w:szCs w:val="16"/>
              </w:rPr>
            </w:pPr>
            <w:r w:rsidRPr="000D7EEE">
              <w:rPr>
                <w:rFonts w:cstheme="minorHAnsi"/>
                <w:i/>
                <w:iCs/>
                <w:sz w:val="16"/>
                <w:szCs w:val="16"/>
              </w:rPr>
              <w:t xml:space="preserve">Trainer, Administrator, </w:t>
            </w:r>
            <w:r w:rsidR="001037A9" w:rsidRPr="000D7EEE">
              <w:rPr>
                <w:rFonts w:cstheme="minorHAnsi"/>
                <w:i/>
                <w:iCs/>
                <w:sz w:val="16"/>
                <w:szCs w:val="16"/>
              </w:rPr>
              <w:t>etc.</w:t>
            </w:r>
          </w:p>
        </w:tc>
      </w:tr>
      <w:tr w:rsidR="0018153D" w:rsidRPr="00962D74" w14:paraId="2AEF1DDC" w14:textId="77777777" w:rsidTr="00590452">
        <w:trPr>
          <w:trHeight w:val="420"/>
        </w:trPr>
        <w:tc>
          <w:tcPr>
            <w:cnfStyle w:val="001000000000" w:firstRow="0" w:lastRow="0" w:firstColumn="1" w:lastColumn="0" w:oddVBand="0" w:evenVBand="0" w:oddHBand="0" w:evenHBand="0" w:firstRowFirstColumn="0" w:firstRowLastColumn="0" w:lastRowFirstColumn="0" w:lastRowLastColumn="0"/>
            <w:tcW w:w="3240" w:type="dxa"/>
            <w:hideMark/>
          </w:tcPr>
          <w:p w14:paraId="72209DB0" w14:textId="77777777" w:rsidR="0018153D" w:rsidRPr="00962D74" w:rsidRDefault="0018153D" w:rsidP="009D37F9">
            <w:pPr>
              <w:jc w:val="center"/>
              <w:textAlignment w:val="baseline"/>
              <w:rPr>
                <w:rFonts w:cstheme="minorHAnsi"/>
              </w:rPr>
            </w:pPr>
            <w:r w:rsidRPr="00962D74">
              <w:rPr>
                <w:rFonts w:cstheme="minorHAnsi"/>
                <w:sz w:val="22"/>
              </w:rPr>
              <w:t> </w:t>
            </w:r>
          </w:p>
        </w:tc>
        <w:tc>
          <w:tcPr>
            <w:tcW w:w="3150" w:type="dxa"/>
            <w:hideMark/>
          </w:tcPr>
          <w:p w14:paraId="684E62C5" w14:textId="77777777" w:rsidR="0018153D" w:rsidRPr="00962D74" w:rsidRDefault="0018153D" w:rsidP="009D37F9">
            <w:pPr>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rPr>
            </w:pPr>
            <w:r w:rsidRPr="00962D74">
              <w:rPr>
                <w:rFonts w:cstheme="minorHAnsi"/>
                <w:sz w:val="22"/>
              </w:rPr>
              <w:t> </w:t>
            </w:r>
          </w:p>
        </w:tc>
        <w:tc>
          <w:tcPr>
            <w:tcW w:w="4135" w:type="dxa"/>
            <w:hideMark/>
          </w:tcPr>
          <w:p w14:paraId="22301DAC" w14:textId="77777777" w:rsidR="0018153D" w:rsidRPr="00962D74" w:rsidRDefault="0018153D" w:rsidP="009D37F9">
            <w:pPr>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rPr>
            </w:pPr>
            <w:r w:rsidRPr="00962D74">
              <w:rPr>
                <w:rFonts w:cstheme="minorHAnsi"/>
                <w:sz w:val="22"/>
              </w:rPr>
              <w:t> </w:t>
            </w:r>
          </w:p>
        </w:tc>
      </w:tr>
    </w:tbl>
    <w:p w14:paraId="5466B600" w14:textId="6554DC2E" w:rsidR="00261CD1" w:rsidRDefault="00590452" w:rsidP="00CB2FEA">
      <w:pPr>
        <w:pStyle w:val="Heading3"/>
      </w:pPr>
      <w:r w:rsidRPr="00962D74">
        <w:br/>
      </w:r>
      <w:bookmarkStart w:id="49" w:name="_Toc157361835"/>
      <w:r w:rsidR="00CB2FEA">
        <w:t>Supervisors, Managers &amp; Company Leadership</w:t>
      </w:r>
      <w:bookmarkEnd w:id="49"/>
    </w:p>
    <w:p w14:paraId="2E5106B0" w14:textId="77777777" w:rsidR="00C26094" w:rsidRDefault="00CB2FEA" w:rsidP="00CB2FEA">
      <w:pPr>
        <w:jc w:val="both"/>
      </w:pPr>
      <w:r w:rsidRPr="007C48BE">
        <w:t xml:space="preserve">All </w:t>
      </w:r>
      <w:r>
        <w:t xml:space="preserve">Company </w:t>
      </w:r>
      <w:r w:rsidRPr="007C48BE">
        <w:t>managers and supervisors are responsible for</w:t>
      </w:r>
      <w:r w:rsidR="00C26094">
        <w:t xml:space="preserve">: </w:t>
      </w:r>
    </w:p>
    <w:p w14:paraId="64AE67C0" w14:textId="77777777" w:rsidR="00C26094" w:rsidRDefault="00C26094" w:rsidP="00C26094">
      <w:pPr>
        <w:pStyle w:val="ListParagraph"/>
        <w:numPr>
          <w:ilvl w:val="0"/>
          <w:numId w:val="55"/>
        </w:numPr>
      </w:pPr>
      <w:r>
        <w:t>I</w:t>
      </w:r>
      <w:r w:rsidR="00CB2FEA" w:rsidRPr="007C48BE">
        <w:t>mplementin</w:t>
      </w:r>
      <w:r w:rsidR="00CB2FEA">
        <w:t>g, modeling,</w:t>
      </w:r>
      <w:r w:rsidR="00CB2FEA" w:rsidRPr="007C48BE">
        <w:t xml:space="preserve"> and maintaining </w:t>
      </w:r>
      <w:r w:rsidR="00CB2FEA">
        <w:t xml:space="preserve">the principles of this plan and workplace violence prevention strategies </w:t>
      </w:r>
      <w:r w:rsidR="00CB2FEA" w:rsidRPr="007C48BE">
        <w:t>in their work areas</w:t>
      </w:r>
      <w:r w:rsidR="00CB2FEA">
        <w:t>.</w:t>
      </w:r>
    </w:p>
    <w:p w14:paraId="26223549" w14:textId="7C2F31FC" w:rsidR="00C26094" w:rsidRPr="00C26094" w:rsidRDefault="00C26094" w:rsidP="00C26094">
      <w:pPr>
        <w:pStyle w:val="ListParagraph"/>
        <w:numPr>
          <w:ilvl w:val="0"/>
          <w:numId w:val="55"/>
        </w:numPr>
        <w:rPr>
          <w:spacing w:val="-9"/>
        </w:rPr>
      </w:pPr>
      <w:r>
        <w:t>E</w:t>
      </w:r>
      <w:r w:rsidRPr="00602FF1">
        <w:t>nsur</w:t>
      </w:r>
      <w:r>
        <w:t>ing</w:t>
      </w:r>
      <w:r w:rsidRPr="00602FF1">
        <w:t xml:space="preserve"> that all workplace security policies and procedures are clearly communicated</w:t>
      </w:r>
      <w:r w:rsidRPr="00C26094">
        <w:rPr>
          <w:spacing w:val="-10"/>
        </w:rPr>
        <w:t xml:space="preserve"> </w:t>
      </w:r>
      <w:r w:rsidRPr="00602FF1">
        <w:t>and</w:t>
      </w:r>
      <w:r w:rsidRPr="00C26094">
        <w:rPr>
          <w:spacing w:val="-9"/>
        </w:rPr>
        <w:t xml:space="preserve"> </w:t>
      </w:r>
      <w:r w:rsidRPr="00602FF1">
        <w:t>understood</w:t>
      </w:r>
      <w:r w:rsidRPr="00C26094">
        <w:rPr>
          <w:spacing w:val="-9"/>
        </w:rPr>
        <w:t xml:space="preserve"> </w:t>
      </w:r>
      <w:r w:rsidRPr="00602FF1">
        <w:t>by</w:t>
      </w:r>
      <w:r w:rsidRPr="00C26094">
        <w:rPr>
          <w:spacing w:val="-11"/>
        </w:rPr>
        <w:t xml:space="preserve"> </w:t>
      </w:r>
      <w:r w:rsidRPr="00602FF1">
        <w:t>al</w:t>
      </w:r>
      <w:r>
        <w:t>l worker</w:t>
      </w:r>
      <w:r w:rsidRPr="00602FF1">
        <w:t>s.</w:t>
      </w:r>
    </w:p>
    <w:p w14:paraId="3F9FCB3E" w14:textId="7705FE04" w:rsidR="00C26094" w:rsidRDefault="00C26094" w:rsidP="00C26094">
      <w:pPr>
        <w:pStyle w:val="ListParagraph"/>
        <w:numPr>
          <w:ilvl w:val="0"/>
          <w:numId w:val="55"/>
        </w:numPr>
      </w:pPr>
      <w:r w:rsidRPr="00C26094">
        <w:rPr>
          <w:spacing w:val="-9"/>
        </w:rPr>
        <w:t>E</w:t>
      </w:r>
      <w:r w:rsidRPr="00602FF1">
        <w:t>nforc</w:t>
      </w:r>
      <w:r>
        <w:t>ing</w:t>
      </w:r>
      <w:r w:rsidRPr="00C26094">
        <w:rPr>
          <w:spacing w:val="-10"/>
        </w:rPr>
        <w:t xml:space="preserve"> </w:t>
      </w:r>
      <w:r w:rsidRPr="00602FF1">
        <w:t>the</w:t>
      </w:r>
      <w:r w:rsidRPr="00C26094">
        <w:rPr>
          <w:spacing w:val="-10"/>
        </w:rPr>
        <w:t xml:space="preserve"> </w:t>
      </w:r>
      <w:r w:rsidRPr="00602FF1">
        <w:t>rules fairly and</w:t>
      </w:r>
      <w:r w:rsidRPr="00C26094">
        <w:rPr>
          <w:spacing w:val="-10"/>
        </w:rPr>
        <w:t xml:space="preserve"> </w:t>
      </w:r>
      <w:r w:rsidRPr="00602FF1">
        <w:t>uniformly.</w:t>
      </w:r>
    </w:p>
    <w:p w14:paraId="5C5EFFBA" w14:textId="722A1692" w:rsidR="00CB2FEA" w:rsidRDefault="00C26094" w:rsidP="00C26094">
      <w:pPr>
        <w:pStyle w:val="ListParagraph"/>
        <w:numPr>
          <w:ilvl w:val="0"/>
          <w:numId w:val="55"/>
        </w:numPr>
        <w:jc w:val="both"/>
      </w:pPr>
      <w:r>
        <w:t>Answering</w:t>
      </w:r>
      <w:r w:rsidR="00CB2FEA" w:rsidRPr="007C48BE">
        <w:t xml:space="preserve"> </w:t>
      </w:r>
      <w:r w:rsidR="00CB2FEA">
        <w:t>related worker</w:t>
      </w:r>
      <w:r w:rsidR="00CB2FEA" w:rsidRPr="007C48BE">
        <w:t xml:space="preserve"> questions.</w:t>
      </w:r>
      <w:r w:rsidR="00CB2FEA">
        <w:t xml:space="preserve"> </w:t>
      </w:r>
    </w:p>
    <w:p w14:paraId="21F5725D" w14:textId="77777777" w:rsidR="00CB2FEA" w:rsidRDefault="00CB2FEA" w:rsidP="00CB2FEA">
      <w:pPr>
        <w:jc w:val="both"/>
      </w:pPr>
    </w:p>
    <w:p w14:paraId="573AD977" w14:textId="6688E171" w:rsidR="00CB2FEA" w:rsidRDefault="00CB2FEA" w:rsidP="00CB2FEA">
      <w:pPr>
        <w:pStyle w:val="Heading3"/>
      </w:pPr>
      <w:bookmarkStart w:id="50" w:name="_Toc157361836"/>
      <w:r>
        <w:t>Employees</w:t>
      </w:r>
      <w:bookmarkEnd w:id="50"/>
    </w:p>
    <w:p w14:paraId="02406BB7" w14:textId="01D4586D" w:rsidR="00CB2FEA" w:rsidRPr="00B819A8" w:rsidRDefault="009C34F3" w:rsidP="00CB2FEA">
      <w:pPr>
        <w:jc w:val="both"/>
      </w:pPr>
      <w:r>
        <w:rPr>
          <w:rFonts w:cstheme="minorHAnsi"/>
          <w:noProof/>
        </w:rPr>
        <w:drawing>
          <wp:anchor distT="0" distB="0" distL="114300" distR="114300" simplePos="0" relativeHeight="251658249" behindDoc="0" locked="0" layoutInCell="1" allowOverlap="1" wp14:anchorId="7CDD9892" wp14:editId="3BA477AC">
            <wp:simplePos x="0" y="0"/>
            <wp:positionH relativeFrom="column">
              <wp:posOffset>3745865</wp:posOffset>
            </wp:positionH>
            <wp:positionV relativeFrom="paragraph">
              <wp:posOffset>99633</wp:posOffset>
            </wp:positionV>
            <wp:extent cx="3175000" cy="3175000"/>
            <wp:effectExtent l="0" t="0" r="0" b="0"/>
            <wp:wrapThrough wrapText="bothSides">
              <wp:wrapPolygon edited="0">
                <wp:start x="6998" y="778"/>
                <wp:lineTo x="4406" y="2074"/>
                <wp:lineTo x="4061" y="2851"/>
                <wp:lineTo x="3542" y="3715"/>
                <wp:lineTo x="3197" y="5098"/>
                <wp:lineTo x="3283" y="6480"/>
                <wp:lineTo x="3888" y="7862"/>
                <wp:lineTo x="5184" y="9245"/>
                <wp:lineTo x="6912" y="10627"/>
                <wp:lineTo x="6048" y="10714"/>
                <wp:lineTo x="3542" y="11750"/>
                <wp:lineTo x="3456" y="12096"/>
                <wp:lineTo x="2160" y="13392"/>
                <wp:lineTo x="1382" y="14774"/>
                <wp:lineTo x="864" y="16157"/>
                <wp:lineTo x="778" y="19267"/>
                <wp:lineTo x="1037" y="20304"/>
                <wp:lineTo x="1555" y="20736"/>
                <wp:lineTo x="19958" y="20736"/>
                <wp:lineTo x="20477" y="20304"/>
                <wp:lineTo x="20736" y="19267"/>
                <wp:lineTo x="20650" y="16157"/>
                <wp:lineTo x="20131" y="14774"/>
                <wp:lineTo x="19354" y="13392"/>
                <wp:lineTo x="17971" y="12010"/>
                <wp:lineTo x="18144" y="11578"/>
                <wp:lineTo x="15898" y="11318"/>
                <wp:lineTo x="8726" y="10627"/>
                <wp:lineTo x="9504" y="10627"/>
                <wp:lineTo x="16243" y="9418"/>
                <wp:lineTo x="16330" y="9245"/>
                <wp:lineTo x="17712" y="7862"/>
                <wp:lineTo x="18230" y="6480"/>
                <wp:lineTo x="18317" y="5098"/>
                <wp:lineTo x="17971" y="3715"/>
                <wp:lineTo x="17280" y="2592"/>
                <wp:lineTo x="17280" y="1814"/>
                <wp:lineTo x="15552" y="1555"/>
                <wp:lineTo x="8640" y="778"/>
                <wp:lineTo x="6998" y="778"/>
              </wp:wrapPolygon>
            </wp:wrapThrough>
            <wp:docPr id="58937124" name="Picture 58937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37124" name="Picture 1"/>
                    <pic:cNvPicPr/>
                  </pic:nvPicPr>
                  <pic:blipFill>
                    <a:blip r:embed="rId20">
                      <a:alphaModFix amt="35000"/>
                      <a:extLst>
                        <a:ext uri="{28A0092B-C50C-407E-A947-70E740481C1C}">
                          <a14:useLocalDpi xmlns:a14="http://schemas.microsoft.com/office/drawing/2010/main" val="0"/>
                        </a:ext>
                      </a:extLst>
                    </a:blip>
                    <a:stretch>
                      <a:fillRect/>
                    </a:stretch>
                  </pic:blipFill>
                  <pic:spPr>
                    <a:xfrm>
                      <a:off x="0" y="0"/>
                      <a:ext cx="3175000" cy="3175000"/>
                    </a:xfrm>
                    <a:prstGeom prst="rect">
                      <a:avLst/>
                    </a:prstGeom>
                  </pic:spPr>
                </pic:pic>
              </a:graphicData>
            </a:graphic>
            <wp14:sizeRelH relativeFrom="page">
              <wp14:pctWidth>0</wp14:pctWidth>
            </wp14:sizeRelH>
            <wp14:sizeRelV relativeFrom="page">
              <wp14:pctHeight>0</wp14:pctHeight>
            </wp14:sizeRelV>
          </wp:anchor>
        </w:drawing>
      </w:r>
      <w:r w:rsidR="00CB2FEA">
        <w:t>Company worker</w:t>
      </w:r>
      <w:r w:rsidR="00CB2FEA" w:rsidRPr="007C48BE">
        <w:t xml:space="preserve">s </w:t>
      </w:r>
      <w:r w:rsidR="00CB2FEA">
        <w:t xml:space="preserve">will </w:t>
      </w:r>
      <w:r w:rsidR="00CB2FEA" w:rsidRPr="007C48BE">
        <w:t xml:space="preserve">follow all </w:t>
      </w:r>
      <w:r w:rsidR="00CB2FEA">
        <w:t xml:space="preserve">workplace security </w:t>
      </w:r>
      <w:r w:rsidR="00CB2FEA" w:rsidRPr="007C48BE">
        <w:t>directives, policies</w:t>
      </w:r>
      <w:r w:rsidR="00CB2FEA">
        <w:t>,</w:t>
      </w:r>
      <w:r w:rsidR="00CB2FEA" w:rsidRPr="007C48BE">
        <w:t xml:space="preserve"> and procedures, and assis</w:t>
      </w:r>
      <w:r w:rsidR="00CB2FEA">
        <w:t>t</w:t>
      </w:r>
      <w:r w:rsidR="00CB2FEA" w:rsidRPr="007C48BE">
        <w:t xml:space="preserve"> in maintaining a safe work environment.</w:t>
      </w:r>
    </w:p>
    <w:p w14:paraId="3D82875F" w14:textId="12332A3A" w:rsidR="00CB2FEA" w:rsidRPr="00962D74" w:rsidRDefault="00CB2FEA" w:rsidP="00CB2FEA">
      <w:pPr>
        <w:rPr>
          <w:rFonts w:cstheme="minorHAnsi"/>
        </w:rPr>
      </w:pPr>
    </w:p>
    <w:p w14:paraId="27C39BE3" w14:textId="297ED594" w:rsidR="00261CD1" w:rsidRPr="009C34F3" w:rsidRDefault="009C34F3" w:rsidP="009C34F3">
      <w:pPr>
        <w:spacing w:after="80" w:line="240" w:lineRule="auto"/>
        <w:rPr>
          <w:rFonts w:cstheme="minorHAnsi"/>
        </w:rPr>
      </w:pPr>
      <w:r>
        <w:rPr>
          <w:rFonts w:cstheme="minorHAnsi"/>
        </w:rPr>
        <w:br w:type="page"/>
      </w:r>
    </w:p>
    <w:p w14:paraId="4A9A5E9D" w14:textId="77777777" w:rsidR="00261CD1" w:rsidRPr="00962D74" w:rsidRDefault="00261CD1" w:rsidP="009D37F9">
      <w:pPr>
        <w:rPr>
          <w:rFonts w:cstheme="minorHAnsi"/>
        </w:rPr>
      </w:pPr>
    </w:p>
    <w:p w14:paraId="206476FC" w14:textId="77777777" w:rsidR="0027474D" w:rsidRPr="00962D74" w:rsidRDefault="00261CD1" w:rsidP="009D37F9">
      <w:pPr>
        <w:rPr>
          <w:rFonts w:cstheme="minorHAnsi"/>
        </w:rPr>
      </w:pPr>
      <w:r w:rsidRPr="00962D74">
        <w:rPr>
          <w:rFonts w:cstheme="minorHAnsi"/>
          <w:noProof/>
        </w:rPr>
        <mc:AlternateContent>
          <mc:Choice Requires="wps">
            <w:drawing>
              <wp:anchor distT="0" distB="0" distL="114300" distR="114300" simplePos="0" relativeHeight="251658243" behindDoc="0" locked="0" layoutInCell="1" allowOverlap="1" wp14:anchorId="6AFA7B91" wp14:editId="26636143">
                <wp:simplePos x="0" y="0"/>
                <wp:positionH relativeFrom="column">
                  <wp:posOffset>201930</wp:posOffset>
                </wp:positionH>
                <wp:positionV relativeFrom="paragraph">
                  <wp:posOffset>289560</wp:posOffset>
                </wp:positionV>
                <wp:extent cx="3952567" cy="765933"/>
                <wp:effectExtent l="0" t="0" r="0" b="0"/>
                <wp:wrapNone/>
                <wp:docPr id="881317512" name="Text Box 881317512"/>
                <wp:cNvGraphicFramePr/>
                <a:graphic xmlns:a="http://schemas.openxmlformats.org/drawingml/2006/main">
                  <a:graphicData uri="http://schemas.microsoft.com/office/word/2010/wordprocessingShape">
                    <wps:wsp>
                      <wps:cNvSpPr txBox="1"/>
                      <wps:spPr>
                        <a:xfrm>
                          <a:off x="0" y="0"/>
                          <a:ext cx="3952567" cy="765933"/>
                        </a:xfrm>
                        <a:prstGeom prst="rect">
                          <a:avLst/>
                        </a:prstGeom>
                        <a:noFill/>
                      </wps:spPr>
                      <wps:txbx>
                        <w:txbxContent>
                          <w:p w14:paraId="00B5EE7E" w14:textId="08FB475C" w:rsidR="00261CD1" w:rsidRPr="00957F4F" w:rsidRDefault="00261CD1" w:rsidP="00261CD1">
                            <w:pPr>
                              <w:pStyle w:val="Heading1"/>
                              <w:rPr>
                                <w:color w:val="FFFFFF" w:themeColor="background1"/>
                              </w:rPr>
                            </w:pPr>
                            <w:bookmarkStart w:id="51" w:name="_Toc157361837"/>
                            <w:r>
                              <w:rPr>
                                <w:color w:val="FFFFFF" w:themeColor="background1"/>
                              </w:rPr>
                              <w:t>D</w:t>
                            </w:r>
                            <w:r w:rsidRPr="00957F4F">
                              <w:rPr>
                                <w:color w:val="FFFFFF" w:themeColor="background1"/>
                              </w:rPr>
                              <w:t>e</w:t>
                            </w:r>
                            <w:r>
                              <w:rPr>
                                <w:color w:val="FFFFFF" w:themeColor="background1"/>
                              </w:rPr>
                              <w:t>tection</w:t>
                            </w:r>
                            <w:bookmarkEnd w:id="51"/>
                          </w:p>
                          <w:p w14:paraId="5E8B05C7" w14:textId="77777777" w:rsidR="00261CD1" w:rsidRDefault="00261CD1" w:rsidP="00261CD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FA7B91" id="Text Box 881317512" o:spid="_x0000_s1030" type="#_x0000_t202" style="position:absolute;margin-left:15.9pt;margin-top:22.8pt;width:311.25pt;height:60.3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" filled="f" stroked="f">
                <v:textbox inset="0,0,0,0">
                  <w:txbxContent>
                    <w:p w14:paraId="00B5EE7E" w14:textId="08FB475C" w:rsidR="00261CD1" w:rsidRPr="00957F4F" w:rsidRDefault="00261CD1" w:rsidP="00261CD1">
                      <w:pPr>
                        <w:pStyle w:val="Heading1"/>
                        <w:rPr>
                          <w:color w:val="FFFFFF" w:themeColor="background1"/>
                        </w:rPr>
                      </w:pPr>
                      <w:bookmarkStart w:id="52" w:name="_Toc157361837"/>
                      <w:r>
                        <w:rPr>
                          <w:color w:val="FFFFFF" w:themeColor="background1"/>
                        </w:rPr>
                        <w:t>D</w:t>
                      </w:r>
                      <w:r w:rsidRPr="00957F4F">
                        <w:rPr>
                          <w:color w:val="FFFFFF" w:themeColor="background1"/>
                        </w:rPr>
                        <w:t>e</w:t>
                      </w:r>
                      <w:r>
                        <w:rPr>
                          <w:color w:val="FFFFFF" w:themeColor="background1"/>
                        </w:rPr>
                        <w:t>tection</w:t>
                      </w:r>
                      <w:bookmarkEnd w:id="52"/>
                    </w:p>
                    <w:p w14:paraId="5E8B05C7" w14:textId="77777777" w:rsidR="00261CD1" w:rsidRDefault="00261CD1" w:rsidP="00261CD1"/>
                  </w:txbxContent>
                </v:textbox>
              </v:shape>
            </w:pict>
          </mc:Fallback>
        </mc:AlternateContent>
      </w:r>
      <w:r w:rsidRPr="00962D74">
        <w:rPr>
          <w:rFonts w:cstheme="minorHAnsi"/>
          <w:noProof/>
        </w:rPr>
        <w:drawing>
          <wp:inline distT="0" distB="0" distL="0" distR="0" wp14:anchorId="0BC1812A" wp14:editId="576D2C15">
            <wp:extent cx="6587531" cy="1493520"/>
            <wp:effectExtent l="0" t="0" r="3810" b="5080"/>
            <wp:docPr id="809456858" name="Picture 80945685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PA Video Vera EHS-01.png"/>
                    <pic:cNvPicPr/>
                  </pic:nvPicPr>
                  <pic:blipFill rotWithShape="1">
                    <a:blip r:embed="rId11" cstate="print">
                      <a:alphaModFix amt="58000"/>
                      <a:extLst>
                        <a:ext uri="{28A0092B-C50C-407E-A947-70E740481C1C}">
                          <a14:useLocalDpi xmlns:a14="http://schemas.microsoft.com/office/drawing/2010/main" val="0"/>
                        </a:ext>
                      </a:extLst>
                    </a:blip>
                    <a:srcRect l="11523" t="5260" r="6026" b="57921"/>
                    <a:stretch/>
                  </pic:blipFill>
                  <pic:spPr bwMode="auto">
                    <a:xfrm>
                      <a:off x="0" y="0"/>
                      <a:ext cx="6593508" cy="1494875"/>
                    </a:xfrm>
                    <a:prstGeom prst="rect">
                      <a:avLst/>
                    </a:prstGeom>
                    <a:ln>
                      <a:noFill/>
                    </a:ln>
                    <a:extLst>
                      <a:ext uri="{53640926-AAD7-44D8-BBD7-CCE9431645EC}">
                        <a14:shadowObscured xmlns:a14="http://schemas.microsoft.com/office/drawing/2010/main"/>
                      </a:ext>
                    </a:extLst>
                  </pic:spPr>
                </pic:pic>
              </a:graphicData>
            </a:graphic>
          </wp:inline>
        </w:drawing>
      </w:r>
    </w:p>
    <w:p w14:paraId="5FFE8F58" w14:textId="77777777" w:rsidR="00095315" w:rsidRDefault="00095315" w:rsidP="009D37F9">
      <w:pPr>
        <w:rPr>
          <w:rFonts w:cstheme="minorHAnsi"/>
          <w:color w:val="333333"/>
          <w:szCs w:val="20"/>
          <w:shd w:val="clear" w:color="auto" w:fill="FFFFFF"/>
        </w:rPr>
      </w:pPr>
    </w:p>
    <w:p w14:paraId="24F8E2E7" w14:textId="57B2F8A2" w:rsidR="00095315" w:rsidRDefault="00095315" w:rsidP="00095315">
      <w:pPr>
        <w:ind w:right="288"/>
      </w:pPr>
      <w:r>
        <w:rPr>
          <w:rFonts w:cstheme="minorHAnsi"/>
          <w:color w:val="333333"/>
          <w:szCs w:val="20"/>
          <w:shd w:val="clear" w:color="auto" w:fill="FFFFFF"/>
        </w:rPr>
        <w:t xml:space="preserve">Organizations with </w:t>
      </w:r>
      <w:r>
        <w:t>one or more of the following factors inherently have a higher risk for violence in their workplaces:</w:t>
      </w:r>
    </w:p>
    <w:p w14:paraId="7B257A27" w14:textId="77777777" w:rsidR="00095315" w:rsidRPr="006D0EB1" w:rsidRDefault="00095315" w:rsidP="00095315">
      <w:pPr>
        <w:numPr>
          <w:ilvl w:val="0"/>
          <w:numId w:val="49"/>
        </w:numPr>
        <w:shd w:val="clear" w:color="auto" w:fill="FFFFFF"/>
        <w:spacing w:before="100" w:beforeAutospacing="1" w:after="105"/>
        <w:ind w:right="288"/>
        <w:rPr>
          <w:color w:val="111111"/>
        </w:rPr>
      </w:pPr>
      <w:r w:rsidRPr="006D0EB1">
        <w:rPr>
          <w:color w:val="111111"/>
        </w:rPr>
        <w:t>Exchange of money</w:t>
      </w:r>
      <w:r>
        <w:rPr>
          <w:color w:val="111111"/>
        </w:rPr>
        <w:t>.</w:t>
      </w:r>
    </w:p>
    <w:p w14:paraId="67CC19E2" w14:textId="52401CA9" w:rsidR="00095315" w:rsidRDefault="006500AD" w:rsidP="00095315">
      <w:pPr>
        <w:numPr>
          <w:ilvl w:val="0"/>
          <w:numId w:val="49"/>
        </w:numPr>
        <w:shd w:val="clear" w:color="auto" w:fill="FFFFFF"/>
        <w:spacing w:before="100" w:beforeAutospacing="1" w:after="105"/>
        <w:ind w:right="288"/>
        <w:rPr>
          <w:color w:val="111111"/>
        </w:rPr>
      </w:pPr>
      <w:r>
        <w:rPr>
          <w:color w:val="111111"/>
        </w:rPr>
        <w:t>Employees who w</w:t>
      </w:r>
      <w:r w:rsidR="00095315" w:rsidRPr="006D0EB1">
        <w:rPr>
          <w:color w:val="111111"/>
        </w:rPr>
        <w:t>ork alone</w:t>
      </w:r>
      <w:r w:rsidR="00095315">
        <w:rPr>
          <w:color w:val="111111"/>
        </w:rPr>
        <w:t>.</w:t>
      </w:r>
      <w:r w:rsidR="00095315" w:rsidRPr="006D0EB1">
        <w:rPr>
          <w:color w:val="111111"/>
        </w:rPr>
        <w:t xml:space="preserve"> </w:t>
      </w:r>
    </w:p>
    <w:p w14:paraId="1C09ECB6" w14:textId="2880952D" w:rsidR="00095315" w:rsidRPr="006D0EB1" w:rsidRDefault="006500AD" w:rsidP="00095315">
      <w:pPr>
        <w:numPr>
          <w:ilvl w:val="0"/>
          <w:numId w:val="49"/>
        </w:numPr>
        <w:shd w:val="clear" w:color="auto" w:fill="FFFFFF"/>
        <w:spacing w:before="100" w:beforeAutospacing="1" w:after="105"/>
        <w:ind w:right="288"/>
        <w:rPr>
          <w:color w:val="111111"/>
        </w:rPr>
      </w:pPr>
      <w:r>
        <w:rPr>
          <w:color w:val="111111"/>
        </w:rPr>
        <w:t>Employees who w</w:t>
      </w:r>
      <w:r w:rsidR="00095315">
        <w:rPr>
          <w:color w:val="111111"/>
        </w:rPr>
        <w:t xml:space="preserve">ork </w:t>
      </w:r>
      <w:r w:rsidR="00095315" w:rsidRPr="006D0EB1">
        <w:rPr>
          <w:color w:val="111111"/>
        </w:rPr>
        <w:t>at night and during early morning hours</w:t>
      </w:r>
      <w:r w:rsidR="00095315">
        <w:rPr>
          <w:color w:val="111111"/>
        </w:rPr>
        <w:t>.</w:t>
      </w:r>
    </w:p>
    <w:p w14:paraId="43CAD463" w14:textId="77777777" w:rsidR="00095315" w:rsidRPr="006D0EB1" w:rsidRDefault="00095315" w:rsidP="00095315">
      <w:pPr>
        <w:numPr>
          <w:ilvl w:val="0"/>
          <w:numId w:val="49"/>
        </w:numPr>
        <w:shd w:val="clear" w:color="auto" w:fill="FFFFFF"/>
        <w:spacing w:before="100" w:beforeAutospacing="1" w:after="105"/>
        <w:ind w:right="288"/>
        <w:rPr>
          <w:color w:val="111111"/>
        </w:rPr>
      </w:pPr>
      <w:r w:rsidRPr="006D0EB1">
        <w:rPr>
          <w:color w:val="111111"/>
        </w:rPr>
        <w:t xml:space="preserve">Availability </w:t>
      </w:r>
      <w:r>
        <w:rPr>
          <w:color w:val="111111"/>
        </w:rPr>
        <w:t xml:space="preserve">and guarding </w:t>
      </w:r>
      <w:r w:rsidRPr="006D0EB1">
        <w:rPr>
          <w:color w:val="111111"/>
        </w:rPr>
        <w:t>of valued items, e.g., money and jewelry</w:t>
      </w:r>
      <w:r>
        <w:rPr>
          <w:color w:val="111111"/>
        </w:rPr>
        <w:t>.</w:t>
      </w:r>
    </w:p>
    <w:p w14:paraId="5742C4BD" w14:textId="77777777" w:rsidR="00095315" w:rsidRPr="006D0EB1" w:rsidRDefault="00095315" w:rsidP="00095315">
      <w:pPr>
        <w:numPr>
          <w:ilvl w:val="0"/>
          <w:numId w:val="49"/>
        </w:numPr>
        <w:shd w:val="clear" w:color="auto" w:fill="FFFFFF"/>
        <w:spacing w:before="100" w:beforeAutospacing="1" w:after="105"/>
        <w:ind w:right="288"/>
        <w:rPr>
          <w:color w:val="111111"/>
        </w:rPr>
      </w:pPr>
      <w:r>
        <w:rPr>
          <w:color w:val="111111"/>
        </w:rPr>
        <w:t>Provision, use, or distribution of alcohol or marijuana.</w:t>
      </w:r>
    </w:p>
    <w:p w14:paraId="37825A48" w14:textId="7C68AF47" w:rsidR="00095315" w:rsidRPr="006D0EB1" w:rsidRDefault="00095315" w:rsidP="00095315">
      <w:pPr>
        <w:numPr>
          <w:ilvl w:val="0"/>
          <w:numId w:val="49"/>
        </w:numPr>
        <w:shd w:val="clear" w:color="auto" w:fill="FFFFFF" w:themeFill="background1"/>
        <w:spacing w:before="100" w:beforeAutospacing="1" w:after="105"/>
        <w:ind w:right="288"/>
        <w:rPr>
          <w:color w:val="111111"/>
        </w:rPr>
      </w:pPr>
      <w:r w:rsidRPr="438A682F">
        <w:rPr>
          <w:color w:val="111111"/>
        </w:rPr>
        <w:t xml:space="preserve">Perform public safety </w:t>
      </w:r>
      <w:r>
        <w:rPr>
          <w:color w:val="111111"/>
        </w:rPr>
        <w:t xml:space="preserve">or social service </w:t>
      </w:r>
      <w:r w:rsidRPr="438A682F">
        <w:rPr>
          <w:color w:val="111111"/>
        </w:rPr>
        <w:t>functions in the community.</w:t>
      </w:r>
    </w:p>
    <w:p w14:paraId="1ECE4AE9" w14:textId="37B45B97" w:rsidR="00095315" w:rsidRPr="006D0EB1" w:rsidRDefault="00095315" w:rsidP="00095315">
      <w:pPr>
        <w:numPr>
          <w:ilvl w:val="0"/>
          <w:numId w:val="49"/>
        </w:numPr>
        <w:shd w:val="clear" w:color="auto" w:fill="FFFFFF"/>
        <w:spacing w:before="100" w:beforeAutospacing="1" w:after="105"/>
        <w:ind w:right="288"/>
        <w:rPr>
          <w:color w:val="111111"/>
        </w:rPr>
      </w:pPr>
      <w:r w:rsidRPr="006D0EB1">
        <w:rPr>
          <w:color w:val="111111"/>
        </w:rPr>
        <w:t>Work with patients</w:t>
      </w:r>
      <w:r>
        <w:rPr>
          <w:color w:val="111111"/>
        </w:rPr>
        <w:t xml:space="preserve"> (healthcare facilities not within the scope of CCR, Title 8</w:t>
      </w:r>
      <w:r w:rsidRPr="006D0EB1">
        <w:rPr>
          <w:color w:val="111111"/>
        </w:rPr>
        <w:t>,</w:t>
      </w:r>
      <w:r w:rsidRPr="005B2D15">
        <w:rPr>
          <w:b/>
          <w:color w:val="0000FF"/>
        </w:rPr>
        <w:t xml:space="preserve"> </w:t>
      </w:r>
      <w:r w:rsidRPr="0030518C">
        <w:t>section 3342</w:t>
      </w:r>
      <w:r>
        <w:rPr>
          <w:color w:val="111111"/>
        </w:rPr>
        <w:t xml:space="preserve">) </w:t>
      </w:r>
      <w:r w:rsidRPr="006D0EB1">
        <w:rPr>
          <w:color w:val="111111"/>
        </w:rPr>
        <w:t>clients, passengers, customers</w:t>
      </w:r>
      <w:r>
        <w:rPr>
          <w:color w:val="111111"/>
        </w:rPr>
        <w:t>,</w:t>
      </w:r>
      <w:r w:rsidRPr="006D0EB1">
        <w:rPr>
          <w:color w:val="111111"/>
        </w:rPr>
        <w:t xml:space="preserve"> or students known or suspected to have a history of violence</w:t>
      </w:r>
      <w:r>
        <w:rPr>
          <w:color w:val="111111"/>
        </w:rPr>
        <w:t>.</w:t>
      </w:r>
    </w:p>
    <w:p w14:paraId="6B1C7C72" w14:textId="72DA656C" w:rsidR="00095315" w:rsidRDefault="00095315" w:rsidP="001A0C0E">
      <w:pPr>
        <w:numPr>
          <w:ilvl w:val="0"/>
          <w:numId w:val="49"/>
        </w:numPr>
        <w:shd w:val="clear" w:color="auto" w:fill="FFFFFF"/>
        <w:ind w:right="288"/>
        <w:rPr>
          <w:color w:val="111111"/>
        </w:rPr>
      </w:pPr>
      <w:r>
        <w:rPr>
          <w:color w:val="111111"/>
        </w:rPr>
        <w:t>Worker</w:t>
      </w:r>
      <w:r w:rsidRPr="006D0EB1">
        <w:rPr>
          <w:color w:val="111111"/>
        </w:rPr>
        <w:t>s with a history of assaults or who have exhibited belligerent, intimidating</w:t>
      </w:r>
      <w:r w:rsidR="006500AD">
        <w:rPr>
          <w:color w:val="111111"/>
        </w:rPr>
        <w:t>,</w:t>
      </w:r>
      <w:r w:rsidRPr="006D0EB1">
        <w:rPr>
          <w:color w:val="111111"/>
        </w:rPr>
        <w:t xml:space="preserve"> or threatening behavior to others.</w:t>
      </w:r>
      <w:r w:rsidR="001A0C0E">
        <w:rPr>
          <w:color w:val="111111"/>
        </w:rPr>
        <w:br/>
      </w:r>
    </w:p>
    <w:p w14:paraId="1D513FC0" w14:textId="393CF6F2" w:rsidR="0030518C" w:rsidRPr="001374D1" w:rsidRDefault="0030518C" w:rsidP="0030518C">
      <w:pPr>
        <w:pStyle w:val="Heading2"/>
        <w:rPr>
          <w:shd w:val="clear" w:color="auto" w:fill="FFFFFF"/>
        </w:rPr>
      </w:pPr>
      <w:bookmarkStart w:id="53" w:name="_Toc157361838"/>
      <w:r>
        <w:rPr>
          <w:shd w:val="clear" w:color="auto" w:fill="FFFFFF"/>
        </w:rPr>
        <w:t xml:space="preserve">Behavior </w:t>
      </w:r>
      <w:r w:rsidR="00BA327C">
        <w:rPr>
          <w:shd w:val="clear" w:color="auto" w:fill="FFFFFF"/>
        </w:rPr>
        <w:t>Indicators</w:t>
      </w:r>
      <w:bookmarkEnd w:id="53"/>
    </w:p>
    <w:p w14:paraId="41DE4233" w14:textId="73B0C9EC" w:rsidR="00261CD1" w:rsidRDefault="00261CD1" w:rsidP="009D37F9">
      <w:pPr>
        <w:rPr>
          <w:rFonts w:cstheme="minorHAnsi"/>
          <w:color w:val="000000" w:themeColor="text1"/>
          <w:szCs w:val="20"/>
          <w:shd w:val="clear" w:color="auto" w:fill="FFFFFF"/>
        </w:rPr>
      </w:pPr>
      <w:r w:rsidRPr="001374D1">
        <w:rPr>
          <w:rFonts w:cstheme="minorHAnsi"/>
          <w:color w:val="000000" w:themeColor="text1"/>
          <w:szCs w:val="20"/>
          <w:shd w:val="clear" w:color="auto" w:fill="FFFFFF"/>
        </w:rPr>
        <w:t xml:space="preserve">While workplace violence may occur without warning, there is </w:t>
      </w:r>
      <w:r w:rsidR="0024706E" w:rsidRPr="001374D1">
        <w:rPr>
          <w:rFonts w:cstheme="minorHAnsi"/>
          <w:color w:val="000000" w:themeColor="text1"/>
          <w:szCs w:val="20"/>
          <w:shd w:val="clear" w:color="auto" w:fill="FFFFFF"/>
        </w:rPr>
        <w:t xml:space="preserve">often </w:t>
      </w:r>
      <w:r w:rsidRPr="001374D1">
        <w:rPr>
          <w:rFonts w:cstheme="minorHAnsi"/>
          <w:color w:val="000000" w:themeColor="text1"/>
          <w:szCs w:val="20"/>
          <w:shd w:val="clear" w:color="auto" w:fill="FFFFFF"/>
        </w:rPr>
        <w:t xml:space="preserve">a </w:t>
      </w:r>
      <w:r w:rsidRPr="007C1D32">
        <w:rPr>
          <w:rFonts w:cstheme="minorHAnsi"/>
          <w:b/>
          <w:bCs/>
          <w:color w:val="000000" w:themeColor="text1"/>
          <w:szCs w:val="20"/>
          <w:shd w:val="clear" w:color="auto" w:fill="FFFFFF"/>
        </w:rPr>
        <w:t>pattern of escalating incidents</w:t>
      </w:r>
      <w:r w:rsidR="0024706E" w:rsidRPr="007C1D32">
        <w:rPr>
          <w:rFonts w:cstheme="minorHAnsi"/>
          <w:b/>
          <w:bCs/>
          <w:color w:val="000000" w:themeColor="text1"/>
          <w:szCs w:val="20"/>
          <w:shd w:val="clear" w:color="auto" w:fill="FFFFFF"/>
        </w:rPr>
        <w:t xml:space="preserve"> </w:t>
      </w:r>
      <w:r w:rsidR="0024706E" w:rsidRPr="001374D1">
        <w:rPr>
          <w:rFonts w:cstheme="minorHAnsi"/>
          <w:color w:val="000000" w:themeColor="text1"/>
          <w:szCs w:val="20"/>
          <w:shd w:val="clear" w:color="auto" w:fill="FFFFFF"/>
        </w:rPr>
        <w:t xml:space="preserve">that provide clues that things may be heading in </w:t>
      </w:r>
      <w:r w:rsidR="009A4C0F">
        <w:rPr>
          <w:rFonts w:cstheme="minorHAnsi"/>
          <w:color w:val="000000" w:themeColor="text1"/>
          <w:szCs w:val="20"/>
          <w:shd w:val="clear" w:color="auto" w:fill="FFFFFF"/>
        </w:rPr>
        <w:t>a concerning</w:t>
      </w:r>
      <w:r w:rsidR="0024706E" w:rsidRPr="001374D1">
        <w:rPr>
          <w:rFonts w:cstheme="minorHAnsi"/>
          <w:color w:val="000000" w:themeColor="text1"/>
          <w:szCs w:val="20"/>
          <w:shd w:val="clear" w:color="auto" w:fill="FFFFFF"/>
        </w:rPr>
        <w:t xml:space="preserve"> direction.</w:t>
      </w:r>
    </w:p>
    <w:p w14:paraId="12EFB41C" w14:textId="77777777" w:rsidR="00BA327C" w:rsidRDefault="00BA327C" w:rsidP="009D37F9">
      <w:pPr>
        <w:rPr>
          <w:rFonts w:cstheme="minorHAnsi"/>
          <w:color w:val="000000" w:themeColor="text1"/>
          <w:szCs w:val="20"/>
          <w:shd w:val="clear" w:color="auto" w:fill="FFFFFF"/>
        </w:rPr>
      </w:pPr>
    </w:p>
    <w:p w14:paraId="15286DED" w14:textId="04379643" w:rsidR="00BA327C" w:rsidRDefault="00BA327C" w:rsidP="00BA327C">
      <w:pPr>
        <w:pStyle w:val="Heading3"/>
        <w:rPr>
          <w:shd w:val="clear" w:color="auto" w:fill="FFFFFF"/>
        </w:rPr>
      </w:pPr>
      <w:bookmarkStart w:id="54" w:name="_Toc157361839"/>
      <w:r>
        <w:rPr>
          <w:shd w:val="clear" w:color="auto" w:fill="FFFFFF"/>
        </w:rPr>
        <w:t>Level I: Early Warning Signs</w:t>
      </w:r>
      <w:bookmarkEnd w:id="54"/>
    </w:p>
    <w:p w14:paraId="188E93B1" w14:textId="59231985" w:rsidR="00BA327C" w:rsidRDefault="00BA327C" w:rsidP="009D37F9">
      <w:pPr>
        <w:rPr>
          <w:rFonts w:cstheme="minorHAnsi"/>
          <w:color w:val="000000" w:themeColor="text1"/>
          <w:szCs w:val="20"/>
          <w:shd w:val="clear" w:color="auto" w:fill="FFFFFF"/>
        </w:rPr>
      </w:pPr>
      <w:r>
        <w:rPr>
          <w:rFonts w:cstheme="minorHAnsi"/>
          <w:color w:val="000000" w:themeColor="text1"/>
          <w:szCs w:val="20"/>
          <w:shd w:val="clear" w:color="auto" w:fill="FFFFFF"/>
        </w:rPr>
        <w:t>A person is being:</w:t>
      </w:r>
    </w:p>
    <w:p w14:paraId="621F08A6" w14:textId="5C22BA65" w:rsidR="00BA327C" w:rsidRPr="00BA327C" w:rsidRDefault="00BA327C" w:rsidP="00BA327C">
      <w:pPr>
        <w:pStyle w:val="ListParagraph"/>
        <w:numPr>
          <w:ilvl w:val="0"/>
          <w:numId w:val="41"/>
        </w:numPr>
        <w:rPr>
          <w:rFonts w:cstheme="minorHAnsi"/>
          <w:color w:val="000000" w:themeColor="text1"/>
          <w:szCs w:val="20"/>
          <w:shd w:val="clear" w:color="auto" w:fill="FFFFFF"/>
        </w:rPr>
      </w:pPr>
      <w:r w:rsidRPr="00BA327C">
        <w:rPr>
          <w:rFonts w:cstheme="minorHAnsi"/>
          <w:color w:val="000000" w:themeColor="text1"/>
          <w:szCs w:val="20"/>
          <w:shd w:val="clear" w:color="auto" w:fill="FFFFFF"/>
        </w:rPr>
        <w:t>Intimidating or bullying</w:t>
      </w:r>
    </w:p>
    <w:p w14:paraId="5C6687C9" w14:textId="77515EC0" w:rsidR="00BA327C" w:rsidRPr="00BA327C" w:rsidRDefault="00BA327C" w:rsidP="00BA327C">
      <w:pPr>
        <w:pStyle w:val="ListParagraph"/>
        <w:numPr>
          <w:ilvl w:val="0"/>
          <w:numId w:val="41"/>
        </w:numPr>
        <w:rPr>
          <w:rFonts w:cstheme="minorHAnsi"/>
          <w:color w:val="000000" w:themeColor="text1"/>
          <w:szCs w:val="20"/>
          <w:shd w:val="clear" w:color="auto" w:fill="FFFFFF"/>
        </w:rPr>
      </w:pPr>
      <w:r w:rsidRPr="00BA327C">
        <w:rPr>
          <w:rFonts w:cstheme="minorHAnsi"/>
          <w:color w:val="000000" w:themeColor="text1"/>
          <w:szCs w:val="20"/>
          <w:shd w:val="clear" w:color="auto" w:fill="FFFFFF"/>
        </w:rPr>
        <w:t>Discourteous or disrespectful</w:t>
      </w:r>
    </w:p>
    <w:p w14:paraId="10F0154A" w14:textId="6D0CB380" w:rsidR="00BA327C" w:rsidRPr="00BA327C" w:rsidRDefault="00BA327C" w:rsidP="00BA327C">
      <w:pPr>
        <w:pStyle w:val="ListParagraph"/>
        <w:numPr>
          <w:ilvl w:val="0"/>
          <w:numId w:val="41"/>
        </w:numPr>
        <w:rPr>
          <w:rFonts w:cstheme="minorHAnsi"/>
          <w:color w:val="000000" w:themeColor="text1"/>
          <w:szCs w:val="20"/>
          <w:shd w:val="clear" w:color="auto" w:fill="FFFFFF"/>
        </w:rPr>
      </w:pPr>
      <w:r w:rsidRPr="00BA327C">
        <w:rPr>
          <w:rFonts w:cstheme="minorHAnsi"/>
          <w:color w:val="000000" w:themeColor="text1"/>
          <w:szCs w:val="20"/>
          <w:shd w:val="clear" w:color="auto" w:fill="FFFFFF"/>
        </w:rPr>
        <w:t>Uncooperative</w:t>
      </w:r>
    </w:p>
    <w:p w14:paraId="44C13AB2" w14:textId="73931F69" w:rsidR="00BA327C" w:rsidRDefault="00BA327C" w:rsidP="00BA327C">
      <w:pPr>
        <w:pStyle w:val="ListParagraph"/>
        <w:numPr>
          <w:ilvl w:val="0"/>
          <w:numId w:val="41"/>
        </w:numPr>
        <w:rPr>
          <w:rFonts w:cstheme="minorHAnsi"/>
          <w:color w:val="000000" w:themeColor="text1"/>
          <w:szCs w:val="20"/>
          <w:shd w:val="clear" w:color="auto" w:fill="FFFFFF"/>
        </w:rPr>
      </w:pPr>
      <w:r w:rsidRPr="00BA327C">
        <w:rPr>
          <w:rFonts w:cstheme="minorHAnsi"/>
          <w:color w:val="000000" w:themeColor="text1"/>
          <w:szCs w:val="20"/>
          <w:shd w:val="clear" w:color="auto" w:fill="FFFFFF"/>
        </w:rPr>
        <w:t>Verbally Abusive</w:t>
      </w:r>
    </w:p>
    <w:p w14:paraId="725ECD09" w14:textId="77777777" w:rsidR="00BA327C" w:rsidRDefault="00BA327C" w:rsidP="00BA327C">
      <w:pPr>
        <w:rPr>
          <w:rFonts w:cstheme="minorHAnsi"/>
          <w:color w:val="000000" w:themeColor="text1"/>
          <w:szCs w:val="20"/>
          <w:shd w:val="clear" w:color="auto" w:fill="FFFFFF"/>
        </w:rPr>
      </w:pPr>
    </w:p>
    <w:p w14:paraId="75DA8EA1" w14:textId="1EF17C72" w:rsidR="00BA327C" w:rsidRDefault="00BA327C" w:rsidP="00BA327C">
      <w:pPr>
        <w:pStyle w:val="Heading3"/>
        <w:rPr>
          <w:shd w:val="clear" w:color="auto" w:fill="FFFFFF"/>
        </w:rPr>
      </w:pPr>
      <w:bookmarkStart w:id="55" w:name="_Toc157361840"/>
      <w:r>
        <w:rPr>
          <w:shd w:val="clear" w:color="auto" w:fill="FFFFFF"/>
        </w:rPr>
        <w:t>Level II: Escalation</w:t>
      </w:r>
      <w:bookmarkEnd w:id="55"/>
    </w:p>
    <w:p w14:paraId="7DDBE6B0" w14:textId="01E8F8C9" w:rsidR="00BA327C" w:rsidRDefault="00BA327C" w:rsidP="00BA327C">
      <w:pPr>
        <w:rPr>
          <w:rFonts w:cstheme="minorHAnsi"/>
          <w:color w:val="000000" w:themeColor="text1"/>
          <w:szCs w:val="20"/>
          <w:shd w:val="clear" w:color="auto" w:fill="FFFFFF"/>
        </w:rPr>
      </w:pPr>
      <w:r>
        <w:rPr>
          <w:rFonts w:cstheme="minorHAnsi"/>
          <w:color w:val="000000" w:themeColor="text1"/>
          <w:szCs w:val="20"/>
          <w:shd w:val="clear" w:color="auto" w:fill="FFFFFF"/>
        </w:rPr>
        <w:t>A person is:</w:t>
      </w:r>
    </w:p>
    <w:p w14:paraId="5ABA88DF" w14:textId="7FF45896" w:rsidR="00BA327C" w:rsidRDefault="00BA327C" w:rsidP="00BA327C">
      <w:pPr>
        <w:pStyle w:val="ListParagraph"/>
        <w:numPr>
          <w:ilvl w:val="0"/>
          <w:numId w:val="53"/>
        </w:numPr>
        <w:rPr>
          <w:rFonts w:cstheme="minorHAnsi"/>
          <w:color w:val="000000" w:themeColor="text1"/>
          <w:szCs w:val="20"/>
          <w:shd w:val="clear" w:color="auto" w:fill="FFFFFF"/>
        </w:rPr>
      </w:pPr>
      <w:r>
        <w:rPr>
          <w:rFonts w:cstheme="minorHAnsi"/>
          <w:color w:val="000000" w:themeColor="text1"/>
          <w:szCs w:val="20"/>
          <w:shd w:val="clear" w:color="auto" w:fill="FFFFFF"/>
        </w:rPr>
        <w:t>Arguing with customers, vendors, coworkers, or management</w:t>
      </w:r>
    </w:p>
    <w:p w14:paraId="7613B65D" w14:textId="2B40E7B0" w:rsidR="00BA327C" w:rsidRDefault="00BA327C" w:rsidP="00BA327C">
      <w:pPr>
        <w:pStyle w:val="ListParagraph"/>
        <w:numPr>
          <w:ilvl w:val="0"/>
          <w:numId w:val="53"/>
        </w:numPr>
        <w:rPr>
          <w:rFonts w:cstheme="minorHAnsi"/>
          <w:color w:val="000000" w:themeColor="text1"/>
          <w:szCs w:val="20"/>
          <w:shd w:val="clear" w:color="auto" w:fill="FFFFFF"/>
        </w:rPr>
      </w:pPr>
      <w:r>
        <w:rPr>
          <w:rFonts w:cstheme="minorHAnsi"/>
          <w:color w:val="000000" w:themeColor="text1"/>
          <w:szCs w:val="20"/>
          <w:shd w:val="clear" w:color="auto" w:fill="FFFFFF"/>
        </w:rPr>
        <w:t xml:space="preserve">Refusing to obey Company policies and </w:t>
      </w:r>
      <w:proofErr w:type="gramStart"/>
      <w:r>
        <w:rPr>
          <w:rFonts w:cstheme="minorHAnsi"/>
          <w:color w:val="000000" w:themeColor="text1"/>
          <w:szCs w:val="20"/>
          <w:shd w:val="clear" w:color="auto" w:fill="FFFFFF"/>
        </w:rPr>
        <w:t>procedures</w:t>
      </w:r>
      <w:proofErr w:type="gramEnd"/>
    </w:p>
    <w:p w14:paraId="77D3FD69" w14:textId="0EE92CD4" w:rsidR="00BA327C" w:rsidRDefault="00BA327C" w:rsidP="00BA327C">
      <w:pPr>
        <w:pStyle w:val="ListParagraph"/>
        <w:numPr>
          <w:ilvl w:val="0"/>
          <w:numId w:val="53"/>
        </w:numPr>
        <w:rPr>
          <w:rFonts w:cstheme="minorHAnsi"/>
          <w:color w:val="000000" w:themeColor="text1"/>
          <w:szCs w:val="20"/>
          <w:shd w:val="clear" w:color="auto" w:fill="FFFFFF"/>
        </w:rPr>
      </w:pPr>
      <w:r>
        <w:rPr>
          <w:rFonts w:cstheme="minorHAnsi"/>
          <w:color w:val="000000" w:themeColor="text1"/>
          <w:szCs w:val="20"/>
          <w:shd w:val="clear" w:color="auto" w:fill="FFFFFF"/>
        </w:rPr>
        <w:t xml:space="preserve">Sabotages equipment or stealing Company </w:t>
      </w:r>
      <w:proofErr w:type="gramStart"/>
      <w:r>
        <w:rPr>
          <w:rFonts w:cstheme="minorHAnsi"/>
          <w:color w:val="000000" w:themeColor="text1"/>
          <w:szCs w:val="20"/>
          <w:shd w:val="clear" w:color="auto" w:fill="FFFFFF"/>
        </w:rPr>
        <w:t>property</w:t>
      </w:r>
      <w:proofErr w:type="gramEnd"/>
    </w:p>
    <w:p w14:paraId="4205EA30" w14:textId="76C77666" w:rsidR="00BA327C" w:rsidRDefault="00BA327C" w:rsidP="00BA327C">
      <w:pPr>
        <w:pStyle w:val="ListParagraph"/>
        <w:numPr>
          <w:ilvl w:val="0"/>
          <w:numId w:val="53"/>
        </w:numPr>
        <w:rPr>
          <w:rFonts w:cstheme="minorHAnsi"/>
          <w:color w:val="000000" w:themeColor="text1"/>
          <w:szCs w:val="20"/>
          <w:shd w:val="clear" w:color="auto" w:fill="FFFFFF"/>
        </w:rPr>
      </w:pPr>
      <w:r>
        <w:rPr>
          <w:rFonts w:cstheme="minorHAnsi"/>
          <w:color w:val="000000" w:themeColor="text1"/>
          <w:szCs w:val="20"/>
          <w:shd w:val="clear" w:color="auto" w:fill="FFFFFF"/>
        </w:rPr>
        <w:t>Verbalizing a wish to hurt coworkers or management</w:t>
      </w:r>
    </w:p>
    <w:p w14:paraId="36379D5D" w14:textId="3AA21AC0" w:rsidR="00BA327C" w:rsidRDefault="00BA327C" w:rsidP="00BA327C">
      <w:pPr>
        <w:pStyle w:val="ListParagraph"/>
        <w:numPr>
          <w:ilvl w:val="0"/>
          <w:numId w:val="53"/>
        </w:numPr>
        <w:rPr>
          <w:rFonts w:cstheme="minorHAnsi"/>
          <w:color w:val="000000" w:themeColor="text1"/>
          <w:szCs w:val="20"/>
          <w:shd w:val="clear" w:color="auto" w:fill="FFFFFF"/>
        </w:rPr>
      </w:pPr>
      <w:r>
        <w:rPr>
          <w:rFonts w:cstheme="minorHAnsi"/>
          <w:color w:val="000000" w:themeColor="text1"/>
          <w:szCs w:val="20"/>
          <w:shd w:val="clear" w:color="auto" w:fill="FFFFFF"/>
        </w:rPr>
        <w:t>Sending threatening notes to coworkers or management</w:t>
      </w:r>
    </w:p>
    <w:p w14:paraId="6B7E5A42" w14:textId="4576C96C" w:rsidR="00BA327C" w:rsidRPr="00BA327C" w:rsidRDefault="00BA327C" w:rsidP="457EC9F5">
      <w:pPr>
        <w:pStyle w:val="ListParagraph"/>
        <w:numPr>
          <w:ilvl w:val="0"/>
          <w:numId w:val="53"/>
        </w:numPr>
        <w:rPr>
          <w:color w:val="000000" w:themeColor="text1"/>
          <w:shd w:val="clear" w:color="auto" w:fill="FFFFFF"/>
        </w:rPr>
      </w:pPr>
      <w:r w:rsidRPr="457EC9F5">
        <w:rPr>
          <w:color w:val="000000" w:themeColor="text1"/>
          <w:shd w:val="clear" w:color="auto" w:fill="FFFFFF"/>
        </w:rPr>
        <w:lastRenderedPageBreak/>
        <w:t>Seeing themselves as victimized by management</w:t>
      </w:r>
      <w:r>
        <w:br/>
      </w:r>
    </w:p>
    <w:p w14:paraId="1C757D33" w14:textId="353C9DE6" w:rsidR="00BA327C" w:rsidRDefault="00BA327C" w:rsidP="00BA327C">
      <w:pPr>
        <w:pStyle w:val="Heading3"/>
        <w:rPr>
          <w:shd w:val="clear" w:color="auto" w:fill="FFFFFF"/>
        </w:rPr>
      </w:pPr>
      <w:bookmarkStart w:id="56" w:name="_Toc157361841"/>
      <w:r>
        <w:rPr>
          <w:shd w:val="clear" w:color="auto" w:fill="FFFFFF"/>
        </w:rPr>
        <w:t>Level III: Emergency</w:t>
      </w:r>
      <w:bookmarkEnd w:id="56"/>
    </w:p>
    <w:p w14:paraId="70AA504E" w14:textId="445988FA" w:rsidR="007C1D32" w:rsidRPr="007C1D32" w:rsidRDefault="007C1D32" w:rsidP="007C1D32">
      <w:pPr>
        <w:rPr>
          <w:rFonts w:cstheme="minorHAnsi"/>
          <w:color w:val="000000" w:themeColor="text1"/>
          <w:szCs w:val="20"/>
          <w:shd w:val="clear" w:color="auto" w:fill="FFFFFF"/>
        </w:rPr>
      </w:pPr>
      <w:r>
        <w:rPr>
          <w:rFonts w:cstheme="minorHAnsi"/>
          <w:color w:val="000000" w:themeColor="text1"/>
          <w:szCs w:val="20"/>
          <w:shd w:val="clear" w:color="auto" w:fill="FFFFFF"/>
        </w:rPr>
        <w:t>A person is exhibiting or engaged in:</w:t>
      </w:r>
    </w:p>
    <w:p w14:paraId="31681FA4" w14:textId="4A81CD35" w:rsidR="00BA327C" w:rsidRDefault="00BA327C" w:rsidP="00BA327C">
      <w:pPr>
        <w:pStyle w:val="ListParagraph"/>
        <w:numPr>
          <w:ilvl w:val="0"/>
          <w:numId w:val="54"/>
        </w:numPr>
        <w:rPr>
          <w:rFonts w:cstheme="minorHAnsi"/>
          <w:color w:val="000000" w:themeColor="text1"/>
          <w:szCs w:val="20"/>
          <w:shd w:val="clear" w:color="auto" w:fill="FFFFFF"/>
        </w:rPr>
      </w:pPr>
      <w:r>
        <w:rPr>
          <w:rFonts w:cstheme="minorHAnsi"/>
          <w:color w:val="000000" w:themeColor="text1"/>
          <w:szCs w:val="20"/>
          <w:shd w:val="clear" w:color="auto" w:fill="FFFFFF"/>
        </w:rPr>
        <w:t>Suicidal threats</w:t>
      </w:r>
    </w:p>
    <w:p w14:paraId="53ECC333" w14:textId="4F6FA2B5" w:rsidR="00BA327C" w:rsidRDefault="00BA327C" w:rsidP="00BA327C">
      <w:pPr>
        <w:pStyle w:val="ListParagraph"/>
        <w:numPr>
          <w:ilvl w:val="0"/>
          <w:numId w:val="54"/>
        </w:numPr>
        <w:rPr>
          <w:rFonts w:cstheme="minorHAnsi"/>
          <w:color w:val="000000" w:themeColor="text1"/>
          <w:szCs w:val="20"/>
          <w:shd w:val="clear" w:color="auto" w:fill="FFFFFF"/>
        </w:rPr>
      </w:pPr>
      <w:r>
        <w:rPr>
          <w:rFonts w:cstheme="minorHAnsi"/>
          <w:color w:val="000000" w:themeColor="text1"/>
          <w:szCs w:val="20"/>
          <w:shd w:val="clear" w:color="auto" w:fill="FFFFFF"/>
        </w:rPr>
        <w:t>Physical fights</w:t>
      </w:r>
    </w:p>
    <w:p w14:paraId="0DA8CDDC" w14:textId="59BD86E4" w:rsidR="00BA327C" w:rsidRDefault="00BA327C" w:rsidP="00BA327C">
      <w:pPr>
        <w:pStyle w:val="ListParagraph"/>
        <w:numPr>
          <w:ilvl w:val="0"/>
          <w:numId w:val="54"/>
        </w:numPr>
        <w:rPr>
          <w:rFonts w:cstheme="minorHAnsi"/>
          <w:color w:val="000000" w:themeColor="text1"/>
          <w:szCs w:val="20"/>
          <w:shd w:val="clear" w:color="auto" w:fill="FFFFFF"/>
        </w:rPr>
      </w:pPr>
      <w:r>
        <w:rPr>
          <w:rFonts w:cstheme="minorHAnsi"/>
          <w:color w:val="000000" w:themeColor="text1"/>
          <w:szCs w:val="20"/>
          <w:shd w:val="clear" w:color="auto" w:fill="FFFFFF"/>
        </w:rPr>
        <w:t>Destruction of property</w:t>
      </w:r>
    </w:p>
    <w:p w14:paraId="51024221" w14:textId="624E88D5" w:rsidR="00BA327C" w:rsidRDefault="007C1D32" w:rsidP="00BA327C">
      <w:pPr>
        <w:pStyle w:val="ListParagraph"/>
        <w:numPr>
          <w:ilvl w:val="0"/>
          <w:numId w:val="54"/>
        </w:numPr>
        <w:rPr>
          <w:rFonts w:cstheme="minorHAnsi"/>
          <w:color w:val="000000" w:themeColor="text1"/>
          <w:szCs w:val="20"/>
          <w:shd w:val="clear" w:color="auto" w:fill="FFFFFF"/>
        </w:rPr>
      </w:pPr>
      <w:r>
        <w:rPr>
          <w:rFonts w:cstheme="minorHAnsi"/>
          <w:color w:val="000000" w:themeColor="text1"/>
          <w:szCs w:val="20"/>
          <w:shd w:val="clear" w:color="auto" w:fill="FFFFFF"/>
        </w:rPr>
        <w:t>E</w:t>
      </w:r>
      <w:r w:rsidR="00BA327C">
        <w:rPr>
          <w:rFonts w:cstheme="minorHAnsi"/>
          <w:color w:val="000000" w:themeColor="text1"/>
          <w:szCs w:val="20"/>
          <w:shd w:val="clear" w:color="auto" w:fill="FFFFFF"/>
        </w:rPr>
        <w:t>xtreme rage</w:t>
      </w:r>
      <w:r>
        <w:rPr>
          <w:rFonts w:cstheme="minorHAnsi"/>
          <w:color w:val="000000" w:themeColor="text1"/>
          <w:szCs w:val="20"/>
          <w:shd w:val="clear" w:color="auto" w:fill="FFFFFF"/>
        </w:rPr>
        <w:t xml:space="preserve"> that is possibly disproportionate to the situation</w:t>
      </w:r>
    </w:p>
    <w:p w14:paraId="009B8847" w14:textId="73EA10F3" w:rsidR="00BA327C" w:rsidRPr="00BA327C" w:rsidRDefault="00BA327C" w:rsidP="00BA327C">
      <w:pPr>
        <w:pStyle w:val="ListParagraph"/>
        <w:numPr>
          <w:ilvl w:val="0"/>
          <w:numId w:val="54"/>
        </w:numPr>
        <w:rPr>
          <w:rFonts w:cstheme="minorHAnsi"/>
          <w:color w:val="000000" w:themeColor="text1"/>
          <w:szCs w:val="20"/>
          <w:shd w:val="clear" w:color="auto" w:fill="FFFFFF"/>
        </w:rPr>
      </w:pPr>
      <w:r>
        <w:rPr>
          <w:rFonts w:cstheme="minorHAnsi"/>
          <w:color w:val="000000" w:themeColor="text1"/>
          <w:szCs w:val="20"/>
          <w:shd w:val="clear" w:color="auto" w:fill="FFFFFF"/>
        </w:rPr>
        <w:t xml:space="preserve">Using weapons with the intent to harm themselves or </w:t>
      </w:r>
      <w:proofErr w:type="gramStart"/>
      <w:r>
        <w:rPr>
          <w:rFonts w:cstheme="minorHAnsi"/>
          <w:color w:val="000000" w:themeColor="text1"/>
          <w:szCs w:val="20"/>
          <w:shd w:val="clear" w:color="auto" w:fill="FFFFFF"/>
        </w:rPr>
        <w:t>others</w:t>
      </w:r>
      <w:proofErr w:type="gramEnd"/>
    </w:p>
    <w:p w14:paraId="6EAA56F3" w14:textId="77777777" w:rsidR="00BA327C" w:rsidRDefault="00BA327C" w:rsidP="009D37F9">
      <w:pPr>
        <w:rPr>
          <w:rFonts w:cstheme="minorHAnsi"/>
          <w:color w:val="000000" w:themeColor="text1"/>
          <w:szCs w:val="20"/>
          <w:shd w:val="clear" w:color="auto" w:fill="FFFFFF"/>
        </w:rPr>
      </w:pPr>
    </w:p>
    <w:p w14:paraId="3C1768B2" w14:textId="7A12EFCD" w:rsidR="0030518C" w:rsidRPr="001374D1" w:rsidRDefault="0030518C" w:rsidP="0030518C">
      <w:pPr>
        <w:pStyle w:val="Heading2"/>
        <w:rPr>
          <w:shd w:val="clear" w:color="auto" w:fill="FFFFFF"/>
        </w:rPr>
      </w:pPr>
      <w:bookmarkStart w:id="57" w:name="_Toc157361842"/>
      <w:r>
        <w:rPr>
          <w:shd w:val="clear" w:color="auto" w:fill="FFFFFF"/>
        </w:rPr>
        <w:t>Hazard Detection &amp; Documentation</w:t>
      </w:r>
      <w:bookmarkEnd w:id="57"/>
      <w:r>
        <w:rPr>
          <w:shd w:val="clear" w:color="auto" w:fill="FFFFFF"/>
        </w:rPr>
        <w:t xml:space="preserve"> </w:t>
      </w:r>
    </w:p>
    <w:p w14:paraId="41687611" w14:textId="0151BDDD" w:rsidR="0030518C" w:rsidRPr="001374D1" w:rsidRDefault="0030518C" w:rsidP="0030518C">
      <w:pPr>
        <w:rPr>
          <w:rFonts w:cstheme="minorHAnsi"/>
          <w:color w:val="000000" w:themeColor="text1"/>
          <w:szCs w:val="20"/>
          <w:shd w:val="clear" w:color="auto" w:fill="FFFFFF"/>
        </w:rPr>
      </w:pPr>
      <w:r w:rsidRPr="001374D1">
        <w:rPr>
          <w:rFonts w:cstheme="minorHAnsi"/>
          <w:color w:val="000000" w:themeColor="text1"/>
          <w:szCs w:val="20"/>
          <w:shd w:val="clear" w:color="auto" w:fill="FFFFFF"/>
        </w:rPr>
        <w:t xml:space="preserve">Employers must have a system for identifying and evaluating workplace hazards, including </w:t>
      </w:r>
      <w:r>
        <w:rPr>
          <w:rFonts w:cstheme="minorHAnsi"/>
          <w:color w:val="000000" w:themeColor="text1"/>
          <w:szCs w:val="20"/>
          <w:shd w:val="clear" w:color="auto" w:fill="FFFFFF"/>
        </w:rPr>
        <w:t xml:space="preserve">the potential for violence. </w:t>
      </w:r>
    </w:p>
    <w:p w14:paraId="3740862E" w14:textId="77777777" w:rsidR="0030518C" w:rsidRDefault="0030518C" w:rsidP="009D37F9">
      <w:pPr>
        <w:rPr>
          <w:rFonts w:cstheme="minorHAnsi"/>
          <w:color w:val="000000" w:themeColor="text1"/>
          <w:szCs w:val="20"/>
          <w:shd w:val="clear" w:color="auto" w:fill="FFFFFF"/>
        </w:rPr>
      </w:pPr>
    </w:p>
    <w:p w14:paraId="5EFDAAB8" w14:textId="5ADC8873" w:rsidR="0024706E" w:rsidRPr="001374D1" w:rsidRDefault="0024706E" w:rsidP="009D37F9">
      <w:pPr>
        <w:rPr>
          <w:rFonts w:cstheme="minorHAnsi"/>
          <w:color w:val="000000" w:themeColor="text1"/>
          <w:szCs w:val="20"/>
          <w:shd w:val="clear" w:color="auto" w:fill="FFFFFF"/>
        </w:rPr>
      </w:pPr>
      <w:r w:rsidRPr="001374D1">
        <w:rPr>
          <w:rFonts w:cstheme="minorHAnsi"/>
          <w:color w:val="000000" w:themeColor="text1"/>
          <w:szCs w:val="20"/>
          <w:shd w:val="clear" w:color="auto" w:fill="FFFFFF"/>
        </w:rPr>
        <w:t xml:space="preserve">Specifically, </w:t>
      </w:r>
      <w:r w:rsidR="00727A0D">
        <w:rPr>
          <w:rFonts w:cstheme="minorHAnsi"/>
          <w:color w:val="000000" w:themeColor="text1"/>
          <w:szCs w:val="20"/>
          <w:shd w:val="clear" w:color="auto" w:fill="FFFFFF"/>
        </w:rPr>
        <w:t xml:space="preserve">the </w:t>
      </w:r>
      <w:r w:rsidRPr="001374D1">
        <w:rPr>
          <w:rFonts w:cstheme="minorHAnsi"/>
          <w:color w:val="000000" w:themeColor="text1"/>
          <w:szCs w:val="20"/>
          <w:shd w:val="clear" w:color="auto" w:fill="FFFFFF"/>
        </w:rPr>
        <w:t>Company</w:t>
      </w:r>
      <w:r w:rsidR="00727A0D">
        <w:rPr>
          <w:rFonts w:cstheme="minorHAnsi"/>
          <w:color w:val="000000" w:themeColor="text1"/>
          <w:szCs w:val="20"/>
          <w:shd w:val="clear" w:color="auto" w:fill="FFFFFF"/>
        </w:rPr>
        <w:t>’s</w:t>
      </w:r>
      <w:r w:rsidRPr="001374D1">
        <w:rPr>
          <w:rFonts w:cstheme="minorHAnsi"/>
          <w:color w:val="000000" w:themeColor="text1"/>
          <w:szCs w:val="20"/>
          <w:shd w:val="clear" w:color="auto" w:fill="FFFFFF"/>
        </w:rPr>
        <w:t xml:space="preserve"> </w:t>
      </w:r>
      <w:r w:rsidR="00A34CCE" w:rsidRPr="007C48BE">
        <w:t>system</w:t>
      </w:r>
      <w:r w:rsidR="00562ABD">
        <w:t>s</w:t>
      </w:r>
      <w:r w:rsidR="00A34CCE" w:rsidRPr="007C48BE">
        <w:t xml:space="preserve"> </w:t>
      </w:r>
      <w:r w:rsidR="00A34CCE">
        <w:t xml:space="preserve">to </w:t>
      </w:r>
      <w:r w:rsidR="00A34CCE" w:rsidRPr="007C48BE">
        <w:t>ensur</w:t>
      </w:r>
      <w:r w:rsidR="00A34CCE">
        <w:t>e</w:t>
      </w:r>
      <w:r w:rsidR="00A34CCE" w:rsidRPr="007C48BE">
        <w:t xml:space="preserve"> that </w:t>
      </w:r>
      <w:r w:rsidR="00A34CCE">
        <w:t>worker</w:t>
      </w:r>
      <w:r w:rsidR="00A34CCE" w:rsidRPr="007C48BE">
        <w:t xml:space="preserve">s comply with </w:t>
      </w:r>
      <w:r w:rsidR="00A34CCE">
        <w:t>workplace violence prevention</w:t>
      </w:r>
      <w:r w:rsidR="00A34CCE" w:rsidRPr="007C48BE">
        <w:t xml:space="preserve"> rules and maintain a </w:t>
      </w:r>
      <w:r w:rsidR="00A34CCE">
        <w:t>secure</w:t>
      </w:r>
      <w:r w:rsidR="00A34CCE" w:rsidRPr="007C48BE">
        <w:t xml:space="preserve"> work environment</w:t>
      </w:r>
      <w:r w:rsidR="00A34CCE">
        <w:t xml:space="preserve"> </w:t>
      </w:r>
      <w:r w:rsidR="006500AD">
        <w:rPr>
          <w:rFonts w:cstheme="minorHAnsi"/>
          <w:color w:val="000000" w:themeColor="text1"/>
          <w:szCs w:val="20"/>
          <w:shd w:val="clear" w:color="auto" w:fill="FFFFFF"/>
        </w:rPr>
        <w:t>are</w:t>
      </w:r>
      <w:r w:rsidRPr="001374D1">
        <w:rPr>
          <w:rFonts w:cstheme="minorHAnsi"/>
          <w:color w:val="000000" w:themeColor="text1"/>
          <w:szCs w:val="20"/>
          <w:shd w:val="clear" w:color="auto" w:fill="FFFFFF"/>
        </w:rPr>
        <w:t>:</w:t>
      </w:r>
    </w:p>
    <w:p w14:paraId="2842255C" w14:textId="5EE28F3B" w:rsidR="00C26094" w:rsidRPr="00562ABD" w:rsidRDefault="00C26094" w:rsidP="00C26094">
      <w:pPr>
        <w:pStyle w:val="BodyText"/>
        <w:widowControl w:val="0"/>
        <w:numPr>
          <w:ilvl w:val="0"/>
          <w:numId w:val="41"/>
        </w:numPr>
        <w:autoSpaceDE w:val="0"/>
        <w:autoSpaceDN w:val="0"/>
        <w:spacing w:after="0" w:line="240" w:lineRule="auto"/>
        <w:rPr>
          <w:szCs w:val="20"/>
        </w:rPr>
      </w:pPr>
      <w:r w:rsidRPr="00562ABD">
        <w:rPr>
          <w:szCs w:val="20"/>
        </w:rPr>
        <w:t>Inform</w:t>
      </w:r>
      <w:r w:rsidR="00562ABD">
        <w:rPr>
          <w:szCs w:val="20"/>
        </w:rPr>
        <w:t>ing</w:t>
      </w:r>
      <w:r w:rsidRPr="00562ABD">
        <w:rPr>
          <w:szCs w:val="20"/>
        </w:rPr>
        <w:t xml:space="preserve"> workers </w:t>
      </w:r>
      <w:r w:rsidR="00A34CCE" w:rsidRPr="00562ABD">
        <w:rPr>
          <w:szCs w:val="20"/>
        </w:rPr>
        <w:t>about</w:t>
      </w:r>
      <w:r w:rsidRPr="00562ABD">
        <w:rPr>
          <w:szCs w:val="20"/>
        </w:rPr>
        <w:t xml:space="preserve"> the provisions of this plan.</w:t>
      </w:r>
    </w:p>
    <w:p w14:paraId="0C9FF4F2" w14:textId="1F550717" w:rsidR="00C26094" w:rsidRPr="00562ABD" w:rsidRDefault="00C26094" w:rsidP="00C26094">
      <w:pPr>
        <w:pStyle w:val="BodyText"/>
        <w:widowControl w:val="0"/>
        <w:numPr>
          <w:ilvl w:val="0"/>
          <w:numId w:val="41"/>
        </w:numPr>
        <w:autoSpaceDE w:val="0"/>
        <w:autoSpaceDN w:val="0"/>
        <w:spacing w:after="0" w:line="240" w:lineRule="auto"/>
        <w:rPr>
          <w:szCs w:val="20"/>
        </w:rPr>
      </w:pPr>
      <w:r w:rsidRPr="00562ABD">
        <w:rPr>
          <w:szCs w:val="20"/>
        </w:rPr>
        <w:t>Evaluat</w:t>
      </w:r>
      <w:r w:rsidR="00562ABD">
        <w:rPr>
          <w:szCs w:val="20"/>
        </w:rPr>
        <w:t>ing</w:t>
      </w:r>
      <w:r w:rsidRPr="00562ABD">
        <w:rPr>
          <w:szCs w:val="20"/>
        </w:rPr>
        <w:t xml:space="preserve"> </w:t>
      </w:r>
      <w:r w:rsidR="00A34CCE" w:rsidRPr="00562ABD">
        <w:rPr>
          <w:szCs w:val="20"/>
        </w:rPr>
        <w:t xml:space="preserve">workers’ </w:t>
      </w:r>
      <w:r w:rsidRPr="00562ABD">
        <w:rPr>
          <w:szCs w:val="20"/>
        </w:rPr>
        <w:t>performance.</w:t>
      </w:r>
    </w:p>
    <w:p w14:paraId="6F849611" w14:textId="709CD767" w:rsidR="00C26094" w:rsidRPr="00562ABD" w:rsidRDefault="00562ABD" w:rsidP="00C26094">
      <w:pPr>
        <w:pStyle w:val="BodyText"/>
        <w:widowControl w:val="0"/>
        <w:numPr>
          <w:ilvl w:val="0"/>
          <w:numId w:val="41"/>
        </w:numPr>
        <w:autoSpaceDE w:val="0"/>
        <w:autoSpaceDN w:val="0"/>
        <w:spacing w:after="0" w:line="240" w:lineRule="auto"/>
        <w:rPr>
          <w:szCs w:val="20"/>
        </w:rPr>
      </w:pPr>
      <w:r>
        <w:rPr>
          <w:szCs w:val="20"/>
        </w:rPr>
        <w:t>Identifying and coaching</w:t>
      </w:r>
      <w:r w:rsidR="00C26094" w:rsidRPr="00562ABD">
        <w:rPr>
          <w:szCs w:val="20"/>
        </w:rPr>
        <w:t xml:space="preserve"> workers who perform work</w:t>
      </w:r>
      <w:r w:rsidR="00C26094" w:rsidRPr="00562ABD">
        <w:rPr>
          <w:spacing w:val="-10"/>
          <w:szCs w:val="20"/>
        </w:rPr>
        <w:t xml:space="preserve"> </w:t>
      </w:r>
      <w:r>
        <w:rPr>
          <w:szCs w:val="20"/>
        </w:rPr>
        <w:t>that may increase their risk of workplace violence on how they can protect themselves</w:t>
      </w:r>
      <w:r w:rsidR="00C26094" w:rsidRPr="00562ABD">
        <w:rPr>
          <w:szCs w:val="20"/>
        </w:rPr>
        <w:t>.</w:t>
      </w:r>
    </w:p>
    <w:p w14:paraId="4C7E062F" w14:textId="39237C7E" w:rsidR="00C26094" w:rsidRPr="00562ABD" w:rsidRDefault="00C26094" w:rsidP="00C26094">
      <w:pPr>
        <w:pStyle w:val="BodyText"/>
        <w:widowControl w:val="0"/>
        <w:numPr>
          <w:ilvl w:val="0"/>
          <w:numId w:val="41"/>
        </w:numPr>
        <w:autoSpaceDE w:val="0"/>
        <w:autoSpaceDN w:val="0"/>
        <w:spacing w:after="0" w:line="240" w:lineRule="auto"/>
        <w:rPr>
          <w:szCs w:val="20"/>
        </w:rPr>
      </w:pPr>
      <w:r w:rsidRPr="00562ABD">
        <w:rPr>
          <w:szCs w:val="20"/>
        </w:rPr>
        <w:t>Provid</w:t>
      </w:r>
      <w:r w:rsidR="00562ABD">
        <w:rPr>
          <w:szCs w:val="20"/>
        </w:rPr>
        <w:t>ing</w:t>
      </w:r>
      <w:r w:rsidRPr="00562ABD">
        <w:rPr>
          <w:szCs w:val="20"/>
        </w:rPr>
        <w:t xml:space="preserve"> </w:t>
      </w:r>
      <w:r w:rsidR="00A34CCE" w:rsidRPr="00562ABD">
        <w:rPr>
          <w:szCs w:val="20"/>
        </w:rPr>
        <w:t xml:space="preserve">employee training. </w:t>
      </w:r>
    </w:p>
    <w:p w14:paraId="19C0043B" w14:textId="5417B88A" w:rsidR="00C26094" w:rsidRDefault="00C26094" w:rsidP="00C26094">
      <w:pPr>
        <w:pStyle w:val="BodyText"/>
        <w:widowControl w:val="0"/>
        <w:numPr>
          <w:ilvl w:val="0"/>
          <w:numId w:val="41"/>
        </w:numPr>
        <w:autoSpaceDE w:val="0"/>
        <w:autoSpaceDN w:val="0"/>
        <w:spacing w:after="0" w:line="240" w:lineRule="auto"/>
        <w:rPr>
          <w:szCs w:val="20"/>
        </w:rPr>
      </w:pPr>
      <w:r w:rsidRPr="00562ABD">
        <w:rPr>
          <w:szCs w:val="20"/>
        </w:rPr>
        <w:t>Disciplin</w:t>
      </w:r>
      <w:r w:rsidR="00562ABD">
        <w:rPr>
          <w:szCs w:val="20"/>
        </w:rPr>
        <w:t>e</w:t>
      </w:r>
      <w:r w:rsidRPr="00562ABD">
        <w:rPr>
          <w:szCs w:val="20"/>
        </w:rPr>
        <w:t xml:space="preserve"> </w:t>
      </w:r>
      <w:r w:rsidR="00562ABD">
        <w:rPr>
          <w:szCs w:val="20"/>
        </w:rPr>
        <w:t xml:space="preserve">up to and including employment termination for </w:t>
      </w:r>
      <w:r w:rsidRPr="00562ABD">
        <w:rPr>
          <w:szCs w:val="20"/>
        </w:rPr>
        <w:t xml:space="preserve">workers </w:t>
      </w:r>
      <w:r w:rsidR="00562ABD">
        <w:rPr>
          <w:szCs w:val="20"/>
        </w:rPr>
        <w:t>who fail</w:t>
      </w:r>
      <w:r w:rsidRPr="00562ABD">
        <w:rPr>
          <w:szCs w:val="20"/>
        </w:rPr>
        <w:t xml:space="preserve"> to comply with workplace </w:t>
      </w:r>
      <w:r w:rsidR="00562ABD">
        <w:rPr>
          <w:szCs w:val="20"/>
        </w:rPr>
        <w:t xml:space="preserve">violence prevention </w:t>
      </w:r>
      <w:r w:rsidRPr="00562ABD">
        <w:rPr>
          <w:szCs w:val="20"/>
        </w:rPr>
        <w:t>practices.</w:t>
      </w:r>
    </w:p>
    <w:p w14:paraId="7895219C" w14:textId="6A2B654A" w:rsidR="00AE7957" w:rsidRPr="00060BAF" w:rsidRDefault="00562ABD" w:rsidP="00060BAF">
      <w:pPr>
        <w:pStyle w:val="BodyText"/>
        <w:widowControl w:val="0"/>
        <w:numPr>
          <w:ilvl w:val="0"/>
          <w:numId w:val="41"/>
        </w:numPr>
        <w:autoSpaceDE w:val="0"/>
        <w:autoSpaceDN w:val="0"/>
        <w:spacing w:after="0" w:line="240" w:lineRule="auto"/>
        <w:rPr>
          <w:szCs w:val="20"/>
        </w:rPr>
      </w:pPr>
      <w:r>
        <w:rPr>
          <w:szCs w:val="20"/>
        </w:rPr>
        <w:t>A reporting path either to their supervisor or anonymous submission for workers who observe worrisome behaviors or acts of workplace violence</w:t>
      </w:r>
      <w:r w:rsidR="00AE7957" w:rsidRPr="00060BAF">
        <w:rPr>
          <w:szCs w:val="20"/>
        </w:rPr>
        <w:t>.</w:t>
      </w:r>
    </w:p>
    <w:p w14:paraId="2B24B71A" w14:textId="319C04C4" w:rsidR="00AE7957" w:rsidRPr="00AE7957" w:rsidRDefault="00AE7957" w:rsidP="00AE7957">
      <w:pPr>
        <w:pStyle w:val="BodyText"/>
        <w:widowControl w:val="0"/>
        <w:numPr>
          <w:ilvl w:val="0"/>
          <w:numId w:val="57"/>
        </w:numPr>
        <w:autoSpaceDE w:val="0"/>
        <w:autoSpaceDN w:val="0"/>
        <w:spacing w:after="0" w:line="240" w:lineRule="auto"/>
        <w:ind w:left="720"/>
        <w:rPr>
          <w:szCs w:val="20"/>
        </w:rPr>
      </w:pPr>
      <w:r w:rsidRPr="00AE7957">
        <w:t xml:space="preserve">Allowing workers to access </w:t>
      </w:r>
      <w:r w:rsidR="00B52601">
        <w:t>c</w:t>
      </w:r>
      <w:r w:rsidRPr="00AE7957">
        <w:t>ommunication means to seek emergency assistance, assess the safety of a situation, or communicate with someone to verify their safety.</w:t>
      </w:r>
    </w:p>
    <w:p w14:paraId="7ACA546A" w14:textId="77777777" w:rsidR="00372085" w:rsidRDefault="00372085" w:rsidP="00372085">
      <w:pPr>
        <w:pStyle w:val="BodyText"/>
        <w:widowControl w:val="0"/>
        <w:autoSpaceDE w:val="0"/>
        <w:autoSpaceDN w:val="0"/>
        <w:spacing w:after="0" w:line="240" w:lineRule="auto"/>
        <w:rPr>
          <w:b/>
          <w:bCs/>
          <w:color w:val="005CB9" w:themeColor="accent4"/>
          <w:szCs w:val="20"/>
        </w:rPr>
      </w:pPr>
    </w:p>
    <w:p w14:paraId="76D6C8B3" w14:textId="687E3642" w:rsidR="0024706E" w:rsidRDefault="00562ABD" w:rsidP="00372085">
      <w:pPr>
        <w:pStyle w:val="BodyText"/>
        <w:widowControl w:val="0"/>
        <w:autoSpaceDE w:val="0"/>
        <w:autoSpaceDN w:val="0"/>
        <w:spacing w:after="0" w:line="240" w:lineRule="auto"/>
        <w:rPr>
          <w:b/>
          <w:bCs/>
          <w:color w:val="005CB9" w:themeColor="accent4"/>
          <w:szCs w:val="20"/>
        </w:rPr>
      </w:pPr>
      <w:r>
        <w:rPr>
          <w:b/>
          <w:bCs/>
          <w:color w:val="005CB9" w:themeColor="accent4"/>
          <w:szCs w:val="20"/>
        </w:rPr>
        <w:t>Describe any</w:t>
      </w:r>
      <w:r w:rsidR="00C26094" w:rsidRPr="00562ABD">
        <w:rPr>
          <w:b/>
          <w:bCs/>
          <w:color w:val="005CB9" w:themeColor="accent4"/>
          <w:szCs w:val="20"/>
        </w:rPr>
        <w:t xml:space="preserve"> additional </w:t>
      </w:r>
      <w:r w:rsidRPr="00562ABD">
        <w:rPr>
          <w:b/>
          <w:bCs/>
          <w:color w:val="005CB9" w:themeColor="accent4"/>
          <w:szCs w:val="20"/>
        </w:rPr>
        <w:t xml:space="preserve">methods that </w:t>
      </w:r>
      <w:r>
        <w:rPr>
          <w:b/>
          <w:bCs/>
          <w:color w:val="005CB9" w:themeColor="accent4"/>
          <w:szCs w:val="20"/>
        </w:rPr>
        <w:t xml:space="preserve">the </w:t>
      </w:r>
      <w:r w:rsidRPr="00562ABD">
        <w:rPr>
          <w:b/>
          <w:bCs/>
          <w:color w:val="005CB9" w:themeColor="accent4"/>
          <w:szCs w:val="20"/>
        </w:rPr>
        <w:t>Company has adopted to ensure</w:t>
      </w:r>
      <w:r w:rsidR="00C26094" w:rsidRPr="00562ABD">
        <w:rPr>
          <w:b/>
          <w:bCs/>
          <w:color w:val="005CB9" w:themeColor="accent4"/>
          <w:szCs w:val="20"/>
        </w:rPr>
        <w:t xml:space="preserve"> worker compliance</w:t>
      </w:r>
      <w:r w:rsidRPr="00562ABD">
        <w:rPr>
          <w:b/>
          <w:bCs/>
          <w:color w:val="005CB9" w:themeColor="accent4"/>
          <w:szCs w:val="20"/>
        </w:rPr>
        <w:t>.</w:t>
      </w:r>
    </w:p>
    <w:p w14:paraId="5A6F792D" w14:textId="77777777" w:rsidR="00372085" w:rsidRDefault="00372085" w:rsidP="00372085">
      <w:pPr>
        <w:pStyle w:val="BodyText"/>
        <w:widowControl w:val="0"/>
        <w:shd w:val="clear" w:color="auto" w:fill="E9F6FA" w:themeFill="accent3" w:themeFillTint="33"/>
        <w:autoSpaceDE w:val="0"/>
        <w:autoSpaceDN w:val="0"/>
        <w:spacing w:after="0" w:line="240" w:lineRule="auto"/>
        <w:rPr>
          <w:b/>
          <w:bCs/>
          <w:color w:val="005CB9" w:themeColor="accent4"/>
          <w:szCs w:val="20"/>
        </w:rPr>
      </w:pPr>
    </w:p>
    <w:p w14:paraId="3DCC35E9" w14:textId="77777777" w:rsidR="00372085" w:rsidRDefault="00372085" w:rsidP="00372085">
      <w:pPr>
        <w:pStyle w:val="BodyText"/>
        <w:widowControl w:val="0"/>
        <w:shd w:val="clear" w:color="auto" w:fill="E9F6FA" w:themeFill="accent3" w:themeFillTint="33"/>
        <w:autoSpaceDE w:val="0"/>
        <w:autoSpaceDN w:val="0"/>
        <w:spacing w:after="0" w:line="240" w:lineRule="auto"/>
        <w:rPr>
          <w:b/>
          <w:bCs/>
          <w:color w:val="005CB9" w:themeColor="accent4"/>
          <w:szCs w:val="20"/>
        </w:rPr>
      </w:pPr>
    </w:p>
    <w:p w14:paraId="507D6794" w14:textId="77777777" w:rsidR="00413C6C" w:rsidRPr="00562ABD" w:rsidRDefault="00413C6C" w:rsidP="00372085">
      <w:pPr>
        <w:pStyle w:val="BodyText"/>
        <w:widowControl w:val="0"/>
        <w:shd w:val="clear" w:color="auto" w:fill="E9F6FA" w:themeFill="accent3" w:themeFillTint="33"/>
        <w:autoSpaceDE w:val="0"/>
        <w:autoSpaceDN w:val="0"/>
        <w:spacing w:after="0" w:line="240" w:lineRule="auto"/>
        <w:rPr>
          <w:b/>
          <w:bCs/>
          <w:i/>
          <w:iCs/>
          <w:color w:val="005CB9" w:themeColor="accent4"/>
          <w:szCs w:val="20"/>
        </w:rPr>
      </w:pPr>
    </w:p>
    <w:p w14:paraId="27340878" w14:textId="77777777" w:rsidR="00F60AAB" w:rsidRDefault="00F60AAB" w:rsidP="009D37F9">
      <w:pPr>
        <w:spacing w:after="80"/>
        <w:rPr>
          <w:rFonts w:cstheme="minorHAnsi"/>
          <w:szCs w:val="20"/>
        </w:rPr>
      </w:pPr>
    </w:p>
    <w:p w14:paraId="5B6498AF" w14:textId="61F1576E" w:rsidR="00F60AAB" w:rsidRDefault="00F60AAB" w:rsidP="00F60AAB">
      <w:pPr>
        <w:pStyle w:val="Heading2"/>
      </w:pPr>
      <w:bookmarkStart w:id="58" w:name="_Toc157361843"/>
      <w:r>
        <w:t>Inspections &amp; Observation</w:t>
      </w:r>
      <w:bookmarkEnd w:id="58"/>
    </w:p>
    <w:p w14:paraId="1235BB6A" w14:textId="750336D1" w:rsidR="00F60AAB" w:rsidRDefault="00F60AAB" w:rsidP="00F60AAB">
      <w:r w:rsidRPr="007C48BE">
        <w:t>Periodic inspections</w:t>
      </w:r>
      <w:r>
        <w:t xml:space="preserve"> and reviews</w:t>
      </w:r>
      <w:r w:rsidRPr="007C48BE">
        <w:t xml:space="preserve"> to identify and evaluate workplace</w:t>
      </w:r>
      <w:r>
        <w:t xml:space="preserve"> security and violence</w:t>
      </w:r>
      <w:r w:rsidRPr="007C48BE">
        <w:t xml:space="preserve"> hazards </w:t>
      </w:r>
      <w:r>
        <w:t>wil</w:t>
      </w:r>
      <w:r w:rsidRPr="007C48BE">
        <w:t>l be performed by competent observers in the following</w:t>
      </w:r>
      <w:r>
        <w:t xml:space="preserve"> </w:t>
      </w:r>
      <w:r w:rsidRPr="007C48BE">
        <w:t>workplace</w:t>
      </w:r>
      <w:r>
        <w:t xml:space="preserve"> areas.</w:t>
      </w:r>
    </w:p>
    <w:p w14:paraId="1739DA6C" w14:textId="77777777" w:rsidR="00F60AAB" w:rsidRDefault="00F60AAB" w:rsidP="00F60AAB"/>
    <w:tbl>
      <w:tblPr>
        <w:tblStyle w:val="GridTable4-Accent3"/>
        <w:tblW w:w="10525" w:type="dxa"/>
        <w:tblLook w:val="04A0" w:firstRow="1" w:lastRow="0" w:firstColumn="1" w:lastColumn="0" w:noHBand="0" w:noVBand="1"/>
      </w:tblPr>
      <w:tblGrid>
        <w:gridCol w:w="3240"/>
        <w:gridCol w:w="3150"/>
        <w:gridCol w:w="4135"/>
      </w:tblGrid>
      <w:tr w:rsidR="00F60AAB" w:rsidRPr="00962D74" w14:paraId="728D0601" w14:textId="77777777" w:rsidTr="00AD0F38">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3240" w:type="dxa"/>
            <w:hideMark/>
          </w:tcPr>
          <w:p w14:paraId="515AC3D4" w14:textId="4D6EDF78" w:rsidR="00F60AAB" w:rsidRPr="00962D74" w:rsidRDefault="00F60AAB" w:rsidP="00AD0F38">
            <w:pPr>
              <w:jc w:val="center"/>
              <w:textAlignment w:val="baseline"/>
              <w:rPr>
                <w:rFonts w:cstheme="minorHAnsi"/>
                <w:color w:val="003A40" w:themeColor="text2"/>
              </w:rPr>
            </w:pPr>
            <w:r>
              <w:rPr>
                <w:rFonts w:cstheme="minorHAnsi"/>
                <w:color w:val="003A40" w:themeColor="text2"/>
                <w:sz w:val="22"/>
              </w:rPr>
              <w:t>Competent Observer</w:t>
            </w:r>
          </w:p>
        </w:tc>
        <w:tc>
          <w:tcPr>
            <w:tcW w:w="3150" w:type="dxa"/>
            <w:hideMark/>
          </w:tcPr>
          <w:p w14:paraId="22176F90" w14:textId="77777777" w:rsidR="00F60AAB" w:rsidRPr="00962D74" w:rsidRDefault="00F60AAB" w:rsidP="00AD0F38">
            <w:pPr>
              <w:jc w:val="center"/>
              <w:textAlignment w:val="baseline"/>
              <w:cnfStyle w:val="100000000000" w:firstRow="1" w:lastRow="0" w:firstColumn="0" w:lastColumn="0" w:oddVBand="0" w:evenVBand="0" w:oddHBand="0" w:evenHBand="0" w:firstRowFirstColumn="0" w:firstRowLastColumn="0" w:lastRowFirstColumn="0" w:lastRowLastColumn="0"/>
              <w:rPr>
                <w:rFonts w:cstheme="minorHAnsi"/>
                <w:color w:val="003A40" w:themeColor="text2"/>
              </w:rPr>
            </w:pPr>
            <w:r w:rsidRPr="00962D74">
              <w:rPr>
                <w:rFonts w:cstheme="minorHAnsi"/>
                <w:color w:val="003A40" w:themeColor="text2"/>
                <w:sz w:val="22"/>
              </w:rPr>
              <w:t>Job Title</w:t>
            </w:r>
          </w:p>
        </w:tc>
        <w:tc>
          <w:tcPr>
            <w:tcW w:w="4135" w:type="dxa"/>
            <w:hideMark/>
          </w:tcPr>
          <w:p w14:paraId="781FAF17" w14:textId="27BB2E12" w:rsidR="00F60AAB" w:rsidRPr="00962D74" w:rsidRDefault="00F60AAB" w:rsidP="00AD0F38">
            <w:pPr>
              <w:jc w:val="center"/>
              <w:textAlignment w:val="baseline"/>
              <w:cnfStyle w:val="100000000000" w:firstRow="1" w:lastRow="0" w:firstColumn="0" w:lastColumn="0" w:oddVBand="0" w:evenVBand="0" w:oddHBand="0" w:evenHBand="0" w:firstRowFirstColumn="0" w:firstRowLastColumn="0" w:lastRowFirstColumn="0" w:lastRowLastColumn="0"/>
              <w:rPr>
                <w:rFonts w:cstheme="minorHAnsi"/>
                <w:color w:val="003A40" w:themeColor="text2"/>
              </w:rPr>
            </w:pPr>
            <w:r>
              <w:rPr>
                <w:rFonts w:cstheme="minorHAnsi"/>
                <w:color w:val="003A40" w:themeColor="text2"/>
                <w:sz w:val="22"/>
              </w:rPr>
              <w:t>Area</w:t>
            </w:r>
          </w:p>
        </w:tc>
      </w:tr>
      <w:tr w:rsidR="00F60AAB" w:rsidRPr="00962D74" w14:paraId="5D6A27C0" w14:textId="77777777" w:rsidTr="00AD0F38">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240" w:type="dxa"/>
            <w:hideMark/>
          </w:tcPr>
          <w:p w14:paraId="272C4FEC" w14:textId="77777777" w:rsidR="00F60AAB" w:rsidRPr="00962D74" w:rsidRDefault="00F60AAB" w:rsidP="00AD0F38">
            <w:pPr>
              <w:jc w:val="center"/>
              <w:textAlignment w:val="baseline"/>
              <w:rPr>
                <w:rFonts w:cstheme="minorHAnsi"/>
              </w:rPr>
            </w:pPr>
          </w:p>
        </w:tc>
        <w:tc>
          <w:tcPr>
            <w:tcW w:w="3150" w:type="dxa"/>
            <w:hideMark/>
          </w:tcPr>
          <w:p w14:paraId="6A02D870" w14:textId="77777777" w:rsidR="00F60AAB" w:rsidRPr="00962D74" w:rsidRDefault="00F60AAB" w:rsidP="00AD0F38">
            <w:pPr>
              <w:jc w:val="center"/>
              <w:textAlignment w:val="baseline"/>
              <w:cnfStyle w:val="000000100000" w:firstRow="0" w:lastRow="0" w:firstColumn="0" w:lastColumn="0" w:oddVBand="0" w:evenVBand="0" w:oddHBand="1" w:evenHBand="0" w:firstRowFirstColumn="0" w:firstRowLastColumn="0" w:lastRowFirstColumn="0" w:lastRowLastColumn="0"/>
              <w:rPr>
                <w:rFonts w:cstheme="minorHAnsi"/>
              </w:rPr>
            </w:pPr>
          </w:p>
        </w:tc>
        <w:tc>
          <w:tcPr>
            <w:tcW w:w="4135" w:type="dxa"/>
            <w:hideMark/>
          </w:tcPr>
          <w:p w14:paraId="0A363A60" w14:textId="77777777" w:rsidR="00F60AAB" w:rsidRPr="00962D74" w:rsidRDefault="00F60AAB" w:rsidP="00AD0F38">
            <w:pPr>
              <w:textAlignment w:val="baseline"/>
              <w:cnfStyle w:val="000000100000" w:firstRow="0" w:lastRow="0" w:firstColumn="0" w:lastColumn="0" w:oddVBand="0" w:evenVBand="0" w:oddHBand="1" w:evenHBand="0" w:firstRowFirstColumn="0" w:firstRowLastColumn="0" w:lastRowFirstColumn="0" w:lastRowLastColumn="0"/>
              <w:rPr>
                <w:rFonts w:cstheme="minorHAnsi"/>
              </w:rPr>
            </w:pPr>
          </w:p>
        </w:tc>
      </w:tr>
      <w:tr w:rsidR="00F60AAB" w:rsidRPr="00962D74" w14:paraId="0D74BB3A" w14:textId="77777777" w:rsidTr="00AD0F38">
        <w:trPr>
          <w:trHeight w:val="420"/>
        </w:trPr>
        <w:tc>
          <w:tcPr>
            <w:cnfStyle w:val="001000000000" w:firstRow="0" w:lastRow="0" w:firstColumn="1" w:lastColumn="0" w:oddVBand="0" w:evenVBand="0" w:oddHBand="0" w:evenHBand="0" w:firstRowFirstColumn="0" w:firstRowLastColumn="0" w:lastRowFirstColumn="0" w:lastRowLastColumn="0"/>
            <w:tcW w:w="3240" w:type="dxa"/>
            <w:hideMark/>
          </w:tcPr>
          <w:p w14:paraId="4C83D767" w14:textId="77777777" w:rsidR="00F60AAB" w:rsidRPr="00962D74" w:rsidRDefault="00F60AAB" w:rsidP="00AD0F38">
            <w:pPr>
              <w:jc w:val="center"/>
              <w:textAlignment w:val="baseline"/>
              <w:rPr>
                <w:rFonts w:cstheme="minorHAnsi"/>
              </w:rPr>
            </w:pPr>
            <w:r w:rsidRPr="00962D74">
              <w:rPr>
                <w:rFonts w:cstheme="minorHAnsi"/>
                <w:sz w:val="22"/>
              </w:rPr>
              <w:t> </w:t>
            </w:r>
          </w:p>
        </w:tc>
        <w:tc>
          <w:tcPr>
            <w:tcW w:w="3150" w:type="dxa"/>
            <w:hideMark/>
          </w:tcPr>
          <w:p w14:paraId="78EB5E69" w14:textId="77777777" w:rsidR="00F60AAB" w:rsidRPr="00962D74" w:rsidRDefault="00F60AAB" w:rsidP="00AD0F38">
            <w:pPr>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rPr>
            </w:pPr>
            <w:r w:rsidRPr="00962D74">
              <w:rPr>
                <w:rFonts w:cstheme="minorHAnsi"/>
                <w:sz w:val="22"/>
              </w:rPr>
              <w:t> </w:t>
            </w:r>
          </w:p>
        </w:tc>
        <w:tc>
          <w:tcPr>
            <w:tcW w:w="4135" w:type="dxa"/>
            <w:hideMark/>
          </w:tcPr>
          <w:p w14:paraId="7891D3BC" w14:textId="77777777" w:rsidR="00F60AAB" w:rsidRPr="00962D74" w:rsidRDefault="00F60AAB" w:rsidP="00AD0F38">
            <w:pPr>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rPr>
            </w:pPr>
            <w:r w:rsidRPr="00962D74">
              <w:rPr>
                <w:rFonts w:cstheme="minorHAnsi"/>
                <w:sz w:val="22"/>
              </w:rPr>
              <w:t> </w:t>
            </w:r>
          </w:p>
        </w:tc>
      </w:tr>
    </w:tbl>
    <w:p w14:paraId="14E388F3" w14:textId="77777777" w:rsidR="00F60AAB" w:rsidRDefault="00F60AAB" w:rsidP="009D37F9">
      <w:pPr>
        <w:spacing w:after="80"/>
        <w:rPr>
          <w:rFonts w:cstheme="minorHAnsi"/>
          <w:szCs w:val="20"/>
        </w:rPr>
      </w:pPr>
    </w:p>
    <w:p w14:paraId="7F485916" w14:textId="77777777" w:rsidR="009C34F3" w:rsidRDefault="009C34F3">
      <w:pPr>
        <w:spacing w:after="80" w:line="240" w:lineRule="auto"/>
        <w:rPr>
          <w:rFonts w:asciiTheme="majorHAnsi" w:eastAsiaTheme="majorEastAsia" w:hAnsiTheme="majorHAnsi" w:cstheme="majorBidi"/>
          <w:caps/>
          <w:color w:val="2A5C65" w:themeColor="accent1"/>
          <w:spacing w:val="14"/>
        </w:rPr>
      </w:pPr>
      <w:r>
        <w:br w:type="page"/>
      </w:r>
    </w:p>
    <w:p w14:paraId="6F9D2E13" w14:textId="3406ADDA" w:rsidR="00F60AAB" w:rsidRDefault="00711BDB" w:rsidP="00711BDB">
      <w:pPr>
        <w:pStyle w:val="Heading3"/>
      </w:pPr>
      <w:bookmarkStart w:id="59" w:name="_Toc157361844"/>
      <w:r>
        <w:lastRenderedPageBreak/>
        <w:t>Initial</w:t>
      </w:r>
      <w:r w:rsidR="00F60AAB">
        <w:t xml:space="preserve"> Inspection</w:t>
      </w:r>
      <w:bookmarkEnd w:id="59"/>
    </w:p>
    <w:p w14:paraId="0F5473AA" w14:textId="61717063" w:rsidR="00711BDB" w:rsidRPr="00962D74" w:rsidRDefault="00711BDB" w:rsidP="009D37F9">
      <w:pPr>
        <w:spacing w:after="80"/>
        <w:rPr>
          <w:rFonts w:cstheme="minorHAnsi"/>
          <w:szCs w:val="20"/>
        </w:rPr>
      </w:pPr>
      <w:r>
        <w:rPr>
          <w:rFonts w:cstheme="minorHAnsi"/>
          <w:szCs w:val="20"/>
        </w:rPr>
        <w:t>Assessing fundamental aspects of the building’s physical security and business practices can yield simple, zero-</w:t>
      </w:r>
      <w:proofErr w:type="gramStart"/>
      <w:r>
        <w:rPr>
          <w:rFonts w:cstheme="minorHAnsi"/>
          <w:szCs w:val="20"/>
        </w:rPr>
        <w:t>cost</w:t>
      </w:r>
      <w:proofErr w:type="gramEnd"/>
      <w:r>
        <w:rPr>
          <w:rFonts w:cstheme="minorHAnsi"/>
          <w:szCs w:val="20"/>
        </w:rPr>
        <w:t xml:space="preserve"> or low-cost changes that improve worker safety.</w:t>
      </w:r>
      <w:r>
        <w:rPr>
          <w:rFonts w:cstheme="minorHAnsi"/>
          <w:szCs w:val="20"/>
        </w:rPr>
        <w:br/>
      </w:r>
    </w:p>
    <w:tbl>
      <w:tblPr>
        <w:tblStyle w:val="GridTable5Dark-Accent3"/>
        <w:tblW w:w="0" w:type="auto"/>
        <w:tblLook w:val="0420" w:firstRow="1" w:lastRow="0" w:firstColumn="0" w:lastColumn="0" w:noHBand="0" w:noVBand="1"/>
      </w:tblPr>
      <w:tblGrid>
        <w:gridCol w:w="584"/>
        <w:gridCol w:w="606"/>
        <w:gridCol w:w="3785"/>
        <w:gridCol w:w="4385"/>
      </w:tblGrid>
      <w:tr w:rsidR="00711BDB" w14:paraId="4F417637" w14:textId="77777777" w:rsidTr="00AD0F38">
        <w:trPr>
          <w:cnfStyle w:val="100000000000" w:firstRow="1" w:lastRow="0" w:firstColumn="0" w:lastColumn="0" w:oddVBand="0" w:evenVBand="0" w:oddHBand="0" w:evenHBand="0" w:firstRowFirstColumn="0" w:firstRowLastColumn="0" w:lastRowFirstColumn="0" w:lastRowLastColumn="0"/>
          <w:trHeight w:val="316"/>
          <w:tblHeader/>
        </w:trPr>
        <w:tc>
          <w:tcPr>
            <w:tcW w:w="584" w:type="dxa"/>
            <w:tcBorders>
              <w:top w:val="nil"/>
              <w:left w:val="nil"/>
              <w:bottom w:val="nil"/>
              <w:right w:val="single" w:sz="4" w:space="0" w:color="FFFFFF" w:themeColor="background1"/>
            </w:tcBorders>
          </w:tcPr>
          <w:p w14:paraId="35E5F55C" w14:textId="77777777" w:rsidR="00711BDB" w:rsidRDefault="00711BDB" w:rsidP="00AD0F38">
            <w:pPr>
              <w:jc w:val="center"/>
            </w:pPr>
            <w:r>
              <w:rPr>
                <w:rFonts w:ascii="Wingdings 2" w:hAnsi="Wingdings 2"/>
              </w:rPr>
              <w:t>P</w:t>
            </w:r>
          </w:p>
        </w:tc>
        <w:tc>
          <w:tcPr>
            <w:tcW w:w="606" w:type="dxa"/>
            <w:tcBorders>
              <w:top w:val="nil"/>
              <w:bottom w:val="nil"/>
              <w:right w:val="single" w:sz="4" w:space="0" w:color="FFFFFF" w:themeColor="background1"/>
            </w:tcBorders>
          </w:tcPr>
          <w:p w14:paraId="52029187" w14:textId="77777777" w:rsidR="00711BDB" w:rsidRDefault="00711BDB" w:rsidP="00AD0F38">
            <w:pPr>
              <w:jc w:val="center"/>
            </w:pPr>
            <w:r>
              <w:t>#</w:t>
            </w:r>
          </w:p>
        </w:tc>
        <w:tc>
          <w:tcPr>
            <w:tcW w:w="3785" w:type="dxa"/>
            <w:tcBorders>
              <w:top w:val="nil"/>
              <w:left w:val="single" w:sz="4" w:space="0" w:color="FFFFFF" w:themeColor="background1"/>
              <w:bottom w:val="nil"/>
              <w:right w:val="single" w:sz="4" w:space="0" w:color="FFFFFF" w:themeColor="background1"/>
            </w:tcBorders>
          </w:tcPr>
          <w:p w14:paraId="4795D058" w14:textId="77777777" w:rsidR="00711BDB" w:rsidRDefault="00711BDB" w:rsidP="00AD0F38">
            <w:r>
              <w:t>Task</w:t>
            </w:r>
          </w:p>
        </w:tc>
        <w:tc>
          <w:tcPr>
            <w:tcW w:w="4385" w:type="dxa"/>
            <w:tcBorders>
              <w:top w:val="nil"/>
              <w:left w:val="single" w:sz="4" w:space="0" w:color="FFFFFF" w:themeColor="background1"/>
              <w:bottom w:val="nil"/>
              <w:right w:val="nil"/>
            </w:tcBorders>
          </w:tcPr>
          <w:p w14:paraId="596693D0" w14:textId="00C47206" w:rsidR="00711BDB" w:rsidRDefault="00711BDB" w:rsidP="00AD0F38">
            <w:r>
              <w:t>Evaluation Items</w:t>
            </w:r>
          </w:p>
        </w:tc>
      </w:tr>
      <w:tr w:rsidR="00711BDB" w14:paraId="726BA29C" w14:textId="77777777" w:rsidTr="00AD0F38">
        <w:trPr>
          <w:cnfStyle w:val="000000100000" w:firstRow="0" w:lastRow="0" w:firstColumn="0" w:lastColumn="0" w:oddVBand="0" w:evenVBand="0" w:oddHBand="1" w:evenHBand="0" w:firstRowFirstColumn="0" w:firstRowLastColumn="0" w:lastRowFirstColumn="0" w:lastRowLastColumn="0"/>
        </w:trPr>
        <w:tc>
          <w:tcPr>
            <w:tcW w:w="584" w:type="dxa"/>
          </w:tcPr>
          <w:p w14:paraId="1D610C27" w14:textId="77777777" w:rsidR="00711BDB" w:rsidRDefault="00711BDB" w:rsidP="00AD0F38">
            <w:pPr>
              <w:jc w:val="center"/>
            </w:pPr>
            <w:r>
              <w:fldChar w:fldCharType="begin">
                <w:ffData>
                  <w:name w:val="Check18"/>
                  <w:enabled/>
                  <w:calcOnExit w:val="0"/>
                  <w:checkBox>
                    <w:sizeAuto/>
                    <w:default w:val="0"/>
                  </w:checkBox>
                </w:ffData>
              </w:fldChar>
            </w:r>
            <w:r>
              <w:instrText xml:space="preserve"> FORMCHECKBOX </w:instrText>
            </w:r>
            <w:r w:rsidR="00000000">
              <w:fldChar w:fldCharType="separate"/>
            </w:r>
            <w:r>
              <w:fldChar w:fldCharType="end"/>
            </w:r>
          </w:p>
        </w:tc>
        <w:tc>
          <w:tcPr>
            <w:tcW w:w="606" w:type="dxa"/>
          </w:tcPr>
          <w:p w14:paraId="2F1BE46C" w14:textId="77777777" w:rsidR="00711BDB" w:rsidRDefault="00711BDB" w:rsidP="00AD0F38">
            <w:pPr>
              <w:jc w:val="center"/>
            </w:pPr>
            <w:r>
              <w:t>1</w:t>
            </w:r>
          </w:p>
        </w:tc>
        <w:tc>
          <w:tcPr>
            <w:tcW w:w="3785" w:type="dxa"/>
          </w:tcPr>
          <w:p w14:paraId="5C16DC2C" w14:textId="73B68E87" w:rsidR="00711BDB" w:rsidRDefault="00711BDB" w:rsidP="00AD0F38">
            <w:r>
              <w:t xml:space="preserve">Is the exterior or interior of the workplace attractive to thieves? </w:t>
            </w:r>
          </w:p>
        </w:tc>
        <w:tc>
          <w:tcPr>
            <w:tcW w:w="4385" w:type="dxa"/>
          </w:tcPr>
          <w:p w14:paraId="74097520" w14:textId="7AB64E71" w:rsidR="00711BDB" w:rsidRDefault="00711BDB" w:rsidP="00711BDB">
            <w:pPr>
              <w:pStyle w:val="ListParagraph"/>
              <w:numPr>
                <w:ilvl w:val="0"/>
                <w:numId w:val="62"/>
              </w:numPr>
              <w:spacing w:after="180"/>
              <w:ind w:left="360"/>
            </w:pPr>
            <w:r>
              <w:t>Limited light</w:t>
            </w:r>
            <w:r w:rsidR="00AC5DEC">
              <w:t>ing</w:t>
            </w:r>
          </w:p>
          <w:p w14:paraId="64A743C3" w14:textId="441404D0" w:rsidR="00711BDB" w:rsidRDefault="00711BDB" w:rsidP="00711BDB">
            <w:pPr>
              <w:pStyle w:val="ListParagraph"/>
              <w:numPr>
                <w:ilvl w:val="0"/>
                <w:numId w:val="62"/>
              </w:numPr>
              <w:spacing w:after="180"/>
              <w:ind w:left="360"/>
            </w:pPr>
            <w:r>
              <w:t>No security system</w:t>
            </w:r>
            <w:r w:rsidR="00BF2A11">
              <w:t xml:space="preserve"> (cameras, mirrors, etc.)</w:t>
            </w:r>
          </w:p>
          <w:p w14:paraId="29DF311B" w14:textId="4F213D79" w:rsidR="00711BDB" w:rsidRDefault="00711BDB" w:rsidP="00711BDB">
            <w:pPr>
              <w:pStyle w:val="ListParagraph"/>
              <w:numPr>
                <w:ilvl w:val="0"/>
                <w:numId w:val="62"/>
              </w:numPr>
              <w:spacing w:after="180"/>
              <w:ind w:left="360"/>
            </w:pPr>
            <w:r>
              <w:t xml:space="preserve">Broken windows, </w:t>
            </w:r>
            <w:r w:rsidR="00AC5DEC">
              <w:t xml:space="preserve">doors, </w:t>
            </w:r>
            <w:r>
              <w:t xml:space="preserve">locks, </w:t>
            </w:r>
            <w:r w:rsidR="00AC5DEC">
              <w:t xml:space="preserve">light bulbs, </w:t>
            </w:r>
            <w:r>
              <w:t>etc.</w:t>
            </w:r>
          </w:p>
        </w:tc>
      </w:tr>
      <w:tr w:rsidR="00711BDB" w14:paraId="6F9A52C7" w14:textId="77777777" w:rsidTr="00AD0F38">
        <w:tc>
          <w:tcPr>
            <w:tcW w:w="584" w:type="dxa"/>
          </w:tcPr>
          <w:p w14:paraId="264A37A7" w14:textId="77777777" w:rsidR="00711BDB" w:rsidRDefault="00711BDB" w:rsidP="00AD0F38">
            <w:pPr>
              <w:jc w:val="center"/>
            </w:pPr>
            <w:r>
              <w:fldChar w:fldCharType="begin">
                <w:ffData>
                  <w:name w:val="Check18"/>
                  <w:enabled/>
                  <w:calcOnExit w:val="0"/>
                  <w:checkBox>
                    <w:sizeAuto/>
                    <w:default w:val="0"/>
                  </w:checkBox>
                </w:ffData>
              </w:fldChar>
            </w:r>
            <w:r>
              <w:instrText xml:space="preserve"> FORMCHECKBOX </w:instrText>
            </w:r>
            <w:r w:rsidR="00000000">
              <w:fldChar w:fldCharType="separate"/>
            </w:r>
            <w:r>
              <w:fldChar w:fldCharType="end"/>
            </w:r>
          </w:p>
        </w:tc>
        <w:tc>
          <w:tcPr>
            <w:tcW w:w="606" w:type="dxa"/>
          </w:tcPr>
          <w:p w14:paraId="0845DA9D" w14:textId="77777777" w:rsidR="00711BDB" w:rsidRDefault="00711BDB" w:rsidP="00AD0F38">
            <w:pPr>
              <w:jc w:val="center"/>
            </w:pPr>
            <w:r>
              <w:t>2</w:t>
            </w:r>
          </w:p>
        </w:tc>
        <w:tc>
          <w:tcPr>
            <w:tcW w:w="3785" w:type="dxa"/>
          </w:tcPr>
          <w:p w14:paraId="7AE05D72" w14:textId="60E1BEAC" w:rsidR="00711BDB" w:rsidRDefault="00BF2A11" w:rsidP="00AD0F38">
            <w:r>
              <w:t>Are signs posted indicating limited cash is kept on-site?</w:t>
            </w:r>
          </w:p>
        </w:tc>
        <w:tc>
          <w:tcPr>
            <w:tcW w:w="4385" w:type="dxa"/>
          </w:tcPr>
          <w:p w14:paraId="0C6DE942" w14:textId="474304F7" w:rsidR="00711BDB" w:rsidRDefault="00BF2A11" w:rsidP="00711BDB">
            <w:pPr>
              <w:pStyle w:val="ListParagraph"/>
              <w:numPr>
                <w:ilvl w:val="0"/>
                <w:numId w:val="61"/>
              </w:numPr>
              <w:spacing w:after="180"/>
              <w:ind w:left="360"/>
            </w:pPr>
            <w:r>
              <w:t>Legible sign in visible area</w:t>
            </w:r>
          </w:p>
        </w:tc>
      </w:tr>
      <w:tr w:rsidR="00711BDB" w14:paraId="016CDD9B" w14:textId="77777777" w:rsidTr="00AD0F38">
        <w:trPr>
          <w:cnfStyle w:val="000000100000" w:firstRow="0" w:lastRow="0" w:firstColumn="0" w:lastColumn="0" w:oddVBand="0" w:evenVBand="0" w:oddHBand="1" w:evenHBand="0" w:firstRowFirstColumn="0" w:firstRowLastColumn="0" w:lastRowFirstColumn="0" w:lastRowLastColumn="0"/>
        </w:trPr>
        <w:tc>
          <w:tcPr>
            <w:tcW w:w="584" w:type="dxa"/>
          </w:tcPr>
          <w:p w14:paraId="0E669947" w14:textId="77777777" w:rsidR="00711BDB" w:rsidRDefault="00711BDB" w:rsidP="00AD0F38">
            <w:pPr>
              <w:jc w:val="center"/>
            </w:pPr>
            <w:r>
              <w:fldChar w:fldCharType="begin">
                <w:ffData>
                  <w:name w:val="Check18"/>
                  <w:enabled/>
                  <w:calcOnExit w:val="0"/>
                  <w:checkBox>
                    <w:sizeAuto/>
                    <w:default w:val="0"/>
                  </w:checkBox>
                </w:ffData>
              </w:fldChar>
            </w:r>
            <w:r>
              <w:instrText xml:space="preserve"> FORMCHECKBOX </w:instrText>
            </w:r>
            <w:r w:rsidR="00000000">
              <w:fldChar w:fldCharType="separate"/>
            </w:r>
            <w:r>
              <w:fldChar w:fldCharType="end"/>
            </w:r>
          </w:p>
        </w:tc>
        <w:tc>
          <w:tcPr>
            <w:tcW w:w="606" w:type="dxa"/>
          </w:tcPr>
          <w:p w14:paraId="1112EB5F" w14:textId="77777777" w:rsidR="00711BDB" w:rsidRDefault="00711BDB" w:rsidP="00AD0F38">
            <w:pPr>
              <w:jc w:val="center"/>
            </w:pPr>
            <w:r>
              <w:t>3</w:t>
            </w:r>
          </w:p>
        </w:tc>
        <w:tc>
          <w:tcPr>
            <w:tcW w:w="3785" w:type="dxa"/>
          </w:tcPr>
          <w:p w14:paraId="1DDC664B" w14:textId="78815C6E" w:rsidR="00711BDB" w:rsidRDefault="00BF2A11" w:rsidP="00AD0F38">
            <w:r>
              <w:t>Do employees know what to do in the event of a robbery or another crime?</w:t>
            </w:r>
          </w:p>
        </w:tc>
        <w:tc>
          <w:tcPr>
            <w:tcW w:w="4385" w:type="dxa"/>
          </w:tcPr>
          <w:p w14:paraId="24F4116E" w14:textId="77777777" w:rsidR="00711BDB" w:rsidRDefault="00BF2A11" w:rsidP="00711BDB">
            <w:pPr>
              <w:pStyle w:val="ListParagraph"/>
              <w:numPr>
                <w:ilvl w:val="0"/>
                <w:numId w:val="61"/>
              </w:numPr>
              <w:spacing w:after="180"/>
              <w:ind w:left="360"/>
            </w:pPr>
            <w:r>
              <w:t>Q&amp;A</w:t>
            </w:r>
          </w:p>
          <w:p w14:paraId="456CFE84" w14:textId="18915CE4" w:rsidR="00BF2A11" w:rsidRDefault="00BF2A11" w:rsidP="00711BDB">
            <w:pPr>
              <w:pStyle w:val="ListParagraph"/>
              <w:numPr>
                <w:ilvl w:val="0"/>
                <w:numId w:val="61"/>
              </w:numPr>
              <w:spacing w:after="180"/>
              <w:ind w:left="360"/>
            </w:pPr>
            <w:r>
              <w:t>Safe simulation</w:t>
            </w:r>
          </w:p>
        </w:tc>
      </w:tr>
      <w:tr w:rsidR="00BF2A11" w14:paraId="51841D21" w14:textId="77777777" w:rsidTr="00AD0F38">
        <w:tc>
          <w:tcPr>
            <w:tcW w:w="584" w:type="dxa"/>
          </w:tcPr>
          <w:p w14:paraId="7910EE2D" w14:textId="57D26B50" w:rsidR="00BF2A11" w:rsidRDefault="00BF2A11" w:rsidP="00AD0F38">
            <w:pPr>
              <w:jc w:val="center"/>
            </w:pPr>
            <w:r>
              <w:fldChar w:fldCharType="begin">
                <w:ffData>
                  <w:name w:val="Check18"/>
                  <w:enabled/>
                  <w:calcOnExit w:val="0"/>
                  <w:checkBox>
                    <w:sizeAuto/>
                    <w:default w:val="0"/>
                  </w:checkBox>
                </w:ffData>
              </w:fldChar>
            </w:r>
            <w:r>
              <w:instrText xml:space="preserve"> FORMCHECKBOX </w:instrText>
            </w:r>
            <w:r w:rsidR="00000000">
              <w:fldChar w:fldCharType="separate"/>
            </w:r>
            <w:r>
              <w:fldChar w:fldCharType="end"/>
            </w:r>
          </w:p>
        </w:tc>
        <w:tc>
          <w:tcPr>
            <w:tcW w:w="606" w:type="dxa"/>
          </w:tcPr>
          <w:p w14:paraId="198E2C03" w14:textId="545E58F3" w:rsidR="00BF2A11" w:rsidRDefault="00BF2A11" w:rsidP="00AD0F38">
            <w:pPr>
              <w:jc w:val="center"/>
            </w:pPr>
            <w:r>
              <w:t>4</w:t>
            </w:r>
          </w:p>
        </w:tc>
        <w:tc>
          <w:tcPr>
            <w:tcW w:w="3785" w:type="dxa"/>
          </w:tcPr>
          <w:p w14:paraId="7E3B25B6" w14:textId="55E6EA03" w:rsidR="00BF2A11" w:rsidRDefault="00BF2A11" w:rsidP="00AD0F38">
            <w:r>
              <w:t>Do employees know how to accurately assess suspicious activity without racial profiling? Do they know how to report it?</w:t>
            </w:r>
          </w:p>
        </w:tc>
        <w:tc>
          <w:tcPr>
            <w:tcW w:w="4385" w:type="dxa"/>
          </w:tcPr>
          <w:p w14:paraId="3E22A0EB" w14:textId="74335D6B" w:rsidR="00BF2A11" w:rsidRDefault="00BF2A11" w:rsidP="00711BDB">
            <w:pPr>
              <w:pStyle w:val="ListParagraph"/>
              <w:numPr>
                <w:ilvl w:val="0"/>
                <w:numId w:val="61"/>
              </w:numPr>
              <w:spacing w:after="180"/>
              <w:ind w:left="360"/>
            </w:pPr>
            <w:r>
              <w:t>Q&amp;A</w:t>
            </w:r>
          </w:p>
        </w:tc>
      </w:tr>
      <w:tr w:rsidR="00BF2A11" w14:paraId="1671F3EF" w14:textId="77777777" w:rsidTr="00AD0F38">
        <w:trPr>
          <w:cnfStyle w:val="000000100000" w:firstRow="0" w:lastRow="0" w:firstColumn="0" w:lastColumn="0" w:oddVBand="0" w:evenVBand="0" w:oddHBand="1" w:evenHBand="0" w:firstRowFirstColumn="0" w:firstRowLastColumn="0" w:lastRowFirstColumn="0" w:lastRowLastColumn="0"/>
        </w:trPr>
        <w:tc>
          <w:tcPr>
            <w:tcW w:w="584" w:type="dxa"/>
          </w:tcPr>
          <w:p w14:paraId="2B62B79A" w14:textId="468CA568" w:rsidR="00BF2A11" w:rsidRDefault="00BF2A11" w:rsidP="00AD0F38">
            <w:pPr>
              <w:jc w:val="center"/>
            </w:pPr>
            <w:r>
              <w:fldChar w:fldCharType="begin">
                <w:ffData>
                  <w:name w:val="Check18"/>
                  <w:enabled/>
                  <w:calcOnExit w:val="0"/>
                  <w:checkBox>
                    <w:sizeAuto/>
                    <w:default w:val="0"/>
                  </w:checkBox>
                </w:ffData>
              </w:fldChar>
            </w:r>
            <w:r>
              <w:instrText xml:space="preserve"> FORMCHECKBOX </w:instrText>
            </w:r>
            <w:r w:rsidR="00000000">
              <w:fldChar w:fldCharType="separate"/>
            </w:r>
            <w:r>
              <w:fldChar w:fldCharType="end"/>
            </w:r>
          </w:p>
        </w:tc>
        <w:tc>
          <w:tcPr>
            <w:tcW w:w="606" w:type="dxa"/>
          </w:tcPr>
          <w:p w14:paraId="052A58AE" w14:textId="7F466AE2" w:rsidR="00BF2A11" w:rsidRDefault="00BF2A11" w:rsidP="00AD0F38">
            <w:pPr>
              <w:jc w:val="center"/>
            </w:pPr>
            <w:r>
              <w:t>5</w:t>
            </w:r>
          </w:p>
        </w:tc>
        <w:tc>
          <w:tcPr>
            <w:tcW w:w="3785" w:type="dxa"/>
          </w:tcPr>
          <w:p w14:paraId="4498B47F" w14:textId="6AAEEDB9" w:rsidR="00BF2A11" w:rsidRDefault="00BF2A11" w:rsidP="00AD0F38">
            <w:r>
              <w:t>Are emergency buttons and alarms in an effective location? Do all of them work?</w:t>
            </w:r>
          </w:p>
        </w:tc>
        <w:tc>
          <w:tcPr>
            <w:tcW w:w="4385" w:type="dxa"/>
          </w:tcPr>
          <w:p w14:paraId="31514933" w14:textId="2B2987FE" w:rsidR="00BF2A11" w:rsidRDefault="00BF2A11" w:rsidP="00711BDB">
            <w:pPr>
              <w:pStyle w:val="ListParagraph"/>
              <w:numPr>
                <w:ilvl w:val="0"/>
                <w:numId w:val="61"/>
              </w:numPr>
              <w:spacing w:after="180"/>
              <w:ind w:left="360"/>
            </w:pPr>
            <w:r>
              <w:t>Controlled test, coordinated with law enforcement, as necessary</w:t>
            </w:r>
          </w:p>
        </w:tc>
      </w:tr>
      <w:tr w:rsidR="00BF2A11" w14:paraId="2341F6A0" w14:textId="77777777" w:rsidTr="00AD0F38">
        <w:tc>
          <w:tcPr>
            <w:tcW w:w="584" w:type="dxa"/>
          </w:tcPr>
          <w:p w14:paraId="274ED512" w14:textId="3DF97B31" w:rsidR="00BF2A11" w:rsidRDefault="00BF2A11" w:rsidP="00AD0F38">
            <w:pPr>
              <w:jc w:val="center"/>
            </w:pPr>
            <w:r>
              <w:fldChar w:fldCharType="begin">
                <w:ffData>
                  <w:name w:val="Check18"/>
                  <w:enabled/>
                  <w:calcOnExit w:val="0"/>
                  <w:checkBox>
                    <w:sizeAuto/>
                    <w:default w:val="0"/>
                  </w:checkBox>
                </w:ffData>
              </w:fldChar>
            </w:r>
            <w:r>
              <w:instrText xml:space="preserve"> FORMCHECKBOX </w:instrText>
            </w:r>
            <w:r w:rsidR="00000000">
              <w:fldChar w:fldCharType="separate"/>
            </w:r>
            <w:r>
              <w:fldChar w:fldCharType="end"/>
            </w:r>
          </w:p>
        </w:tc>
        <w:tc>
          <w:tcPr>
            <w:tcW w:w="606" w:type="dxa"/>
          </w:tcPr>
          <w:p w14:paraId="1650D5C7" w14:textId="53E2D0C3" w:rsidR="00BF2A11" w:rsidRDefault="00BF2A11" w:rsidP="00AD0F38">
            <w:pPr>
              <w:jc w:val="center"/>
            </w:pPr>
            <w:r>
              <w:t>6</w:t>
            </w:r>
          </w:p>
        </w:tc>
        <w:tc>
          <w:tcPr>
            <w:tcW w:w="3785" w:type="dxa"/>
          </w:tcPr>
          <w:p w14:paraId="3625FCA6" w14:textId="13037FD7" w:rsidR="00BF2A11" w:rsidRPr="00BF2A11" w:rsidRDefault="00BF2A11" w:rsidP="00BF2A11">
            <w:r w:rsidRPr="00BF2A11">
              <w:t xml:space="preserve">Do employees have rapid access to a list of emergency telephone numbers for </w:t>
            </w:r>
            <w:r>
              <w:t xml:space="preserve">security, </w:t>
            </w:r>
            <w:r w:rsidRPr="00BF2A11">
              <w:t>law enforcement, fire, and medical services?</w:t>
            </w:r>
          </w:p>
        </w:tc>
        <w:tc>
          <w:tcPr>
            <w:tcW w:w="4385" w:type="dxa"/>
          </w:tcPr>
          <w:p w14:paraId="6A5A3F79" w14:textId="2E7113D2" w:rsidR="00BF2A11" w:rsidRDefault="00BF2A11" w:rsidP="00711BDB">
            <w:pPr>
              <w:pStyle w:val="ListParagraph"/>
              <w:numPr>
                <w:ilvl w:val="0"/>
                <w:numId w:val="61"/>
              </w:numPr>
              <w:spacing w:after="180"/>
              <w:ind w:left="360"/>
            </w:pPr>
            <w:r>
              <w:t>Legible, up-to-date sign in visible area</w:t>
            </w:r>
          </w:p>
        </w:tc>
      </w:tr>
      <w:tr w:rsidR="00BF2A11" w14:paraId="637B0DAE" w14:textId="77777777" w:rsidTr="00AD0F38">
        <w:trPr>
          <w:cnfStyle w:val="000000100000" w:firstRow="0" w:lastRow="0" w:firstColumn="0" w:lastColumn="0" w:oddVBand="0" w:evenVBand="0" w:oddHBand="1" w:evenHBand="0" w:firstRowFirstColumn="0" w:firstRowLastColumn="0" w:lastRowFirstColumn="0" w:lastRowLastColumn="0"/>
        </w:trPr>
        <w:tc>
          <w:tcPr>
            <w:tcW w:w="584" w:type="dxa"/>
          </w:tcPr>
          <w:p w14:paraId="5345B4AC" w14:textId="308FB62B" w:rsidR="00BF2A11" w:rsidRDefault="00AC5DEC" w:rsidP="00AD0F38">
            <w:pPr>
              <w:jc w:val="center"/>
            </w:pPr>
            <w:r>
              <w:fldChar w:fldCharType="begin">
                <w:ffData>
                  <w:name w:val="Check18"/>
                  <w:enabled/>
                  <w:calcOnExit w:val="0"/>
                  <w:checkBox>
                    <w:sizeAuto/>
                    <w:default w:val="0"/>
                  </w:checkBox>
                </w:ffData>
              </w:fldChar>
            </w:r>
            <w:r>
              <w:instrText xml:space="preserve"> FORMCHECKBOX </w:instrText>
            </w:r>
            <w:r w:rsidR="00000000">
              <w:fldChar w:fldCharType="separate"/>
            </w:r>
            <w:r>
              <w:fldChar w:fldCharType="end"/>
            </w:r>
          </w:p>
        </w:tc>
        <w:tc>
          <w:tcPr>
            <w:tcW w:w="606" w:type="dxa"/>
          </w:tcPr>
          <w:p w14:paraId="343105F9" w14:textId="02C8BD95" w:rsidR="00BF2A11" w:rsidRDefault="00BF2A11" w:rsidP="00AD0F38">
            <w:pPr>
              <w:jc w:val="center"/>
            </w:pPr>
            <w:r>
              <w:t>7</w:t>
            </w:r>
          </w:p>
        </w:tc>
        <w:tc>
          <w:tcPr>
            <w:tcW w:w="3785" w:type="dxa"/>
          </w:tcPr>
          <w:p w14:paraId="57BEF2FA" w14:textId="494032BC" w:rsidR="00BF2A11" w:rsidRPr="00BF2A11" w:rsidRDefault="00BF2A11" w:rsidP="00BF2A11">
            <w:r>
              <w:t xml:space="preserve">Is the amount of cash kept on the premises limited? </w:t>
            </w:r>
            <w:r w:rsidR="00AC5DEC">
              <w:t>Are time access safes used for large bills?</w:t>
            </w:r>
          </w:p>
        </w:tc>
        <w:tc>
          <w:tcPr>
            <w:tcW w:w="4385" w:type="dxa"/>
          </w:tcPr>
          <w:p w14:paraId="537C52A3" w14:textId="1A39BD34" w:rsidR="00BF2A11" w:rsidRDefault="00AC5DEC" w:rsidP="00711BDB">
            <w:pPr>
              <w:pStyle w:val="ListParagraph"/>
              <w:numPr>
                <w:ilvl w:val="0"/>
                <w:numId w:val="61"/>
              </w:numPr>
              <w:spacing w:after="180"/>
              <w:ind w:left="360"/>
            </w:pPr>
            <w:r>
              <w:t>Physical observation and inspection</w:t>
            </w:r>
          </w:p>
        </w:tc>
      </w:tr>
      <w:tr w:rsidR="00AC5DEC" w14:paraId="6632AE81" w14:textId="77777777" w:rsidTr="00AD0F38">
        <w:tc>
          <w:tcPr>
            <w:tcW w:w="584" w:type="dxa"/>
          </w:tcPr>
          <w:p w14:paraId="3C62F7A9" w14:textId="1E2F018B" w:rsidR="00AC5DEC" w:rsidRDefault="00AC5DEC" w:rsidP="00AD0F38">
            <w:pPr>
              <w:jc w:val="center"/>
            </w:pPr>
            <w:r>
              <w:fldChar w:fldCharType="begin">
                <w:ffData>
                  <w:name w:val="Check18"/>
                  <w:enabled/>
                  <w:calcOnExit w:val="0"/>
                  <w:checkBox>
                    <w:sizeAuto/>
                    <w:default w:val="0"/>
                  </w:checkBox>
                </w:ffData>
              </w:fldChar>
            </w:r>
            <w:r>
              <w:instrText xml:space="preserve"> FORMCHECKBOX </w:instrText>
            </w:r>
            <w:r w:rsidR="00000000">
              <w:fldChar w:fldCharType="separate"/>
            </w:r>
            <w:r>
              <w:fldChar w:fldCharType="end"/>
            </w:r>
          </w:p>
        </w:tc>
        <w:tc>
          <w:tcPr>
            <w:tcW w:w="606" w:type="dxa"/>
          </w:tcPr>
          <w:p w14:paraId="3BC3EBD5" w14:textId="415D6D66" w:rsidR="00AC5DEC" w:rsidRDefault="00AC5DEC" w:rsidP="00AD0F38">
            <w:pPr>
              <w:jc w:val="center"/>
            </w:pPr>
            <w:r>
              <w:t>8</w:t>
            </w:r>
          </w:p>
        </w:tc>
        <w:tc>
          <w:tcPr>
            <w:tcW w:w="3785" w:type="dxa"/>
          </w:tcPr>
          <w:p w14:paraId="663B1142" w14:textId="03AD03C6" w:rsidR="00AC5DEC" w:rsidRDefault="00AC5DEC" w:rsidP="00BF2A11">
            <w:r>
              <w:t>Do workers have effective escape routes from the workplace? Is there a designated safe area where they can go in an emergency?</w:t>
            </w:r>
          </w:p>
        </w:tc>
        <w:tc>
          <w:tcPr>
            <w:tcW w:w="4385" w:type="dxa"/>
          </w:tcPr>
          <w:p w14:paraId="03120ABD" w14:textId="1A604633" w:rsidR="00AC5DEC" w:rsidRDefault="00AC5DEC" w:rsidP="00711BDB">
            <w:pPr>
              <w:pStyle w:val="ListParagraph"/>
              <w:numPr>
                <w:ilvl w:val="0"/>
                <w:numId w:val="61"/>
              </w:numPr>
              <w:spacing w:after="180"/>
              <w:ind w:left="360"/>
            </w:pPr>
            <w:r>
              <w:t>Physical observation and inspection</w:t>
            </w:r>
          </w:p>
        </w:tc>
      </w:tr>
      <w:tr w:rsidR="00AC5DEC" w14:paraId="7352BAEA" w14:textId="77777777" w:rsidTr="00AD0F38">
        <w:trPr>
          <w:cnfStyle w:val="000000100000" w:firstRow="0" w:lastRow="0" w:firstColumn="0" w:lastColumn="0" w:oddVBand="0" w:evenVBand="0" w:oddHBand="1" w:evenHBand="0" w:firstRowFirstColumn="0" w:firstRowLastColumn="0" w:lastRowFirstColumn="0" w:lastRowLastColumn="0"/>
        </w:trPr>
        <w:tc>
          <w:tcPr>
            <w:tcW w:w="584" w:type="dxa"/>
          </w:tcPr>
          <w:p w14:paraId="5CAACE0C" w14:textId="0C5AE892" w:rsidR="00AC5DEC" w:rsidRDefault="00AC5DEC" w:rsidP="00AD0F38">
            <w:pPr>
              <w:jc w:val="center"/>
            </w:pPr>
            <w:r>
              <w:fldChar w:fldCharType="begin">
                <w:ffData>
                  <w:name w:val="Check18"/>
                  <w:enabled/>
                  <w:calcOnExit w:val="0"/>
                  <w:checkBox>
                    <w:sizeAuto/>
                    <w:default w:val="0"/>
                  </w:checkBox>
                </w:ffData>
              </w:fldChar>
            </w:r>
            <w:r>
              <w:instrText xml:space="preserve"> FORMCHECKBOX </w:instrText>
            </w:r>
            <w:r w:rsidR="00000000">
              <w:fldChar w:fldCharType="separate"/>
            </w:r>
            <w:r>
              <w:fldChar w:fldCharType="end"/>
            </w:r>
          </w:p>
        </w:tc>
        <w:tc>
          <w:tcPr>
            <w:tcW w:w="606" w:type="dxa"/>
          </w:tcPr>
          <w:p w14:paraId="1FAF7A1A" w14:textId="1F768176" w:rsidR="00AC5DEC" w:rsidRDefault="00AC5DEC" w:rsidP="00AD0F38">
            <w:pPr>
              <w:jc w:val="center"/>
            </w:pPr>
            <w:r>
              <w:t>9</w:t>
            </w:r>
          </w:p>
        </w:tc>
        <w:tc>
          <w:tcPr>
            <w:tcW w:w="3785" w:type="dxa"/>
          </w:tcPr>
          <w:p w14:paraId="29EC05D2" w14:textId="516B07FF" w:rsidR="00AC5DEC" w:rsidRDefault="00AC5DEC" w:rsidP="00BF2A11">
            <w:r>
              <w:t>Can doors and rooms be locked?</w:t>
            </w:r>
          </w:p>
        </w:tc>
        <w:tc>
          <w:tcPr>
            <w:tcW w:w="4385" w:type="dxa"/>
          </w:tcPr>
          <w:p w14:paraId="5EA822FA" w14:textId="7A71CEB1" w:rsidR="00AC5DEC" w:rsidRDefault="00AC5DEC" w:rsidP="00711BDB">
            <w:pPr>
              <w:pStyle w:val="ListParagraph"/>
              <w:numPr>
                <w:ilvl w:val="0"/>
                <w:numId w:val="61"/>
              </w:numPr>
              <w:spacing w:after="180"/>
              <w:ind w:left="360"/>
            </w:pPr>
            <w:r>
              <w:t>Physical observation and inspection</w:t>
            </w:r>
          </w:p>
        </w:tc>
      </w:tr>
      <w:tr w:rsidR="00AC5DEC" w14:paraId="46B33319" w14:textId="77777777" w:rsidTr="00AD0F38">
        <w:tc>
          <w:tcPr>
            <w:tcW w:w="584" w:type="dxa"/>
          </w:tcPr>
          <w:p w14:paraId="349AECF0" w14:textId="10469BA7" w:rsidR="00AC5DEC" w:rsidRDefault="00AC5DEC" w:rsidP="00AD0F38">
            <w:pPr>
              <w:jc w:val="center"/>
            </w:pPr>
            <w:r>
              <w:fldChar w:fldCharType="begin">
                <w:ffData>
                  <w:name w:val="Check18"/>
                  <w:enabled/>
                  <w:calcOnExit w:val="0"/>
                  <w:checkBox>
                    <w:sizeAuto/>
                    <w:default w:val="0"/>
                  </w:checkBox>
                </w:ffData>
              </w:fldChar>
            </w:r>
            <w:r>
              <w:instrText xml:space="preserve"> FORMCHECKBOX </w:instrText>
            </w:r>
            <w:r w:rsidR="00000000">
              <w:fldChar w:fldCharType="separate"/>
            </w:r>
            <w:r>
              <w:fldChar w:fldCharType="end"/>
            </w:r>
          </w:p>
        </w:tc>
        <w:tc>
          <w:tcPr>
            <w:tcW w:w="606" w:type="dxa"/>
          </w:tcPr>
          <w:p w14:paraId="36808682" w14:textId="40F0EBA0" w:rsidR="00AC5DEC" w:rsidRDefault="00AC5DEC" w:rsidP="00AD0F38">
            <w:pPr>
              <w:jc w:val="center"/>
            </w:pPr>
            <w:r>
              <w:t>10</w:t>
            </w:r>
          </w:p>
        </w:tc>
        <w:tc>
          <w:tcPr>
            <w:tcW w:w="3785" w:type="dxa"/>
          </w:tcPr>
          <w:p w14:paraId="7BB50276" w14:textId="0F454697" w:rsidR="00AC5DEC" w:rsidRPr="00AC5DEC" w:rsidRDefault="00AC5DEC" w:rsidP="00BF2A11">
            <w:pPr>
              <w:rPr>
                <w:szCs w:val="20"/>
              </w:rPr>
            </w:pPr>
            <w:r w:rsidRPr="00AC5DEC">
              <w:rPr>
                <w:szCs w:val="20"/>
              </w:rPr>
              <w:t>Do workers have access to a telephone with an outside line?</w:t>
            </w:r>
          </w:p>
        </w:tc>
        <w:tc>
          <w:tcPr>
            <w:tcW w:w="4385" w:type="dxa"/>
          </w:tcPr>
          <w:p w14:paraId="6A2C75E1" w14:textId="412F738D" w:rsidR="00AC5DEC" w:rsidRDefault="00AC5DEC" w:rsidP="00711BDB">
            <w:pPr>
              <w:pStyle w:val="ListParagraph"/>
              <w:numPr>
                <w:ilvl w:val="0"/>
                <w:numId w:val="61"/>
              </w:numPr>
              <w:spacing w:after="180"/>
              <w:ind w:left="360"/>
            </w:pPr>
            <w:r>
              <w:t>Physical observation and inspection</w:t>
            </w:r>
          </w:p>
        </w:tc>
      </w:tr>
      <w:tr w:rsidR="003859DE" w14:paraId="1470C14A" w14:textId="77777777" w:rsidTr="00AD0F38">
        <w:trPr>
          <w:cnfStyle w:val="000000100000" w:firstRow="0" w:lastRow="0" w:firstColumn="0" w:lastColumn="0" w:oddVBand="0" w:evenVBand="0" w:oddHBand="1" w:evenHBand="0" w:firstRowFirstColumn="0" w:firstRowLastColumn="0" w:lastRowFirstColumn="0" w:lastRowLastColumn="0"/>
        </w:trPr>
        <w:tc>
          <w:tcPr>
            <w:tcW w:w="584" w:type="dxa"/>
          </w:tcPr>
          <w:p w14:paraId="770FF74D" w14:textId="0278B7D9" w:rsidR="003859DE" w:rsidRDefault="003859DE" w:rsidP="00AD0F38">
            <w:pPr>
              <w:jc w:val="center"/>
            </w:pPr>
            <w:r>
              <w:fldChar w:fldCharType="begin">
                <w:ffData>
                  <w:name w:val="Check18"/>
                  <w:enabled/>
                  <w:calcOnExit w:val="0"/>
                  <w:checkBox>
                    <w:sizeAuto/>
                    <w:default w:val="0"/>
                  </w:checkBox>
                </w:ffData>
              </w:fldChar>
            </w:r>
            <w:r>
              <w:instrText xml:space="preserve"> FORMCHECKBOX </w:instrText>
            </w:r>
            <w:r w:rsidR="00000000">
              <w:fldChar w:fldCharType="separate"/>
            </w:r>
            <w:r>
              <w:fldChar w:fldCharType="end"/>
            </w:r>
          </w:p>
        </w:tc>
        <w:tc>
          <w:tcPr>
            <w:tcW w:w="606" w:type="dxa"/>
          </w:tcPr>
          <w:p w14:paraId="3A8F42EE" w14:textId="0684A19C" w:rsidR="003859DE" w:rsidRDefault="003859DE" w:rsidP="00AD0F38">
            <w:pPr>
              <w:jc w:val="center"/>
            </w:pPr>
            <w:r>
              <w:t>11</w:t>
            </w:r>
          </w:p>
        </w:tc>
        <w:tc>
          <w:tcPr>
            <w:tcW w:w="3785" w:type="dxa"/>
          </w:tcPr>
          <w:p w14:paraId="250764FA" w14:textId="17052503" w:rsidR="003859DE" w:rsidRPr="00DB225F" w:rsidRDefault="00DB225F" w:rsidP="00BF2A11">
            <w:pPr>
              <w:rPr>
                <w:rFonts w:cstheme="minorHAnsi"/>
                <w:szCs w:val="20"/>
              </w:rPr>
            </w:pPr>
            <w:r w:rsidRPr="00DB225F">
              <w:rPr>
                <w:rFonts w:eastAsiaTheme="minorHAnsi" w:cstheme="minorHAnsi"/>
                <w:color w:val="000000"/>
                <w:szCs w:val="20"/>
              </w:rPr>
              <w:t>Does the facility have visitors check in at an entrance station to be identified and granted clearance</w:t>
            </w:r>
            <w:r w:rsidR="00857807">
              <w:rPr>
                <w:rFonts w:eastAsiaTheme="minorHAnsi" w:cstheme="minorHAnsi"/>
                <w:color w:val="000000"/>
                <w:szCs w:val="20"/>
              </w:rPr>
              <w:t xml:space="preserve"> before they proceed into the workplace</w:t>
            </w:r>
            <w:r w:rsidRPr="00DB225F">
              <w:rPr>
                <w:rFonts w:eastAsiaTheme="minorHAnsi" w:cstheme="minorHAnsi"/>
                <w:color w:val="000000"/>
                <w:szCs w:val="20"/>
              </w:rPr>
              <w:t>?</w:t>
            </w:r>
          </w:p>
        </w:tc>
        <w:tc>
          <w:tcPr>
            <w:tcW w:w="4385" w:type="dxa"/>
          </w:tcPr>
          <w:p w14:paraId="4121EC4E" w14:textId="77777777" w:rsidR="003859DE" w:rsidRDefault="001D3856" w:rsidP="00711BDB">
            <w:pPr>
              <w:pStyle w:val="ListParagraph"/>
              <w:numPr>
                <w:ilvl w:val="0"/>
                <w:numId w:val="61"/>
              </w:numPr>
              <w:spacing w:after="180"/>
              <w:ind w:left="360"/>
            </w:pPr>
            <w:r>
              <w:t>Physical observation</w:t>
            </w:r>
          </w:p>
          <w:p w14:paraId="27B98D5C" w14:textId="30F47AE3" w:rsidR="001D3856" w:rsidRDefault="001D3856" w:rsidP="00711BDB">
            <w:pPr>
              <w:pStyle w:val="ListParagraph"/>
              <w:numPr>
                <w:ilvl w:val="0"/>
                <w:numId w:val="61"/>
              </w:numPr>
              <w:spacing w:after="180"/>
              <w:ind w:left="360"/>
            </w:pPr>
            <w:r>
              <w:t>Safe simulation</w:t>
            </w:r>
          </w:p>
        </w:tc>
      </w:tr>
      <w:tr w:rsidR="003859DE" w14:paraId="59ABF59C" w14:textId="77777777" w:rsidTr="00AD0F38">
        <w:tc>
          <w:tcPr>
            <w:tcW w:w="584" w:type="dxa"/>
          </w:tcPr>
          <w:p w14:paraId="1454FCCB" w14:textId="6C31A9DD" w:rsidR="003859DE" w:rsidRDefault="003859DE" w:rsidP="00AD0F38">
            <w:pPr>
              <w:jc w:val="center"/>
            </w:pPr>
            <w:r>
              <w:fldChar w:fldCharType="begin">
                <w:ffData>
                  <w:name w:val="Check18"/>
                  <w:enabled/>
                  <w:calcOnExit w:val="0"/>
                  <w:checkBox>
                    <w:sizeAuto/>
                    <w:default w:val="0"/>
                  </w:checkBox>
                </w:ffData>
              </w:fldChar>
            </w:r>
            <w:r>
              <w:instrText xml:space="preserve"> FORMCHECKBOX </w:instrText>
            </w:r>
            <w:r w:rsidR="00000000">
              <w:fldChar w:fldCharType="separate"/>
            </w:r>
            <w:r>
              <w:fldChar w:fldCharType="end"/>
            </w:r>
          </w:p>
        </w:tc>
        <w:tc>
          <w:tcPr>
            <w:tcW w:w="606" w:type="dxa"/>
          </w:tcPr>
          <w:p w14:paraId="1B72A30F" w14:textId="7A6D0D3D" w:rsidR="003859DE" w:rsidRDefault="003859DE" w:rsidP="00AD0F38">
            <w:pPr>
              <w:jc w:val="center"/>
            </w:pPr>
            <w:r>
              <w:t>12</w:t>
            </w:r>
          </w:p>
        </w:tc>
        <w:tc>
          <w:tcPr>
            <w:tcW w:w="3785" w:type="dxa"/>
          </w:tcPr>
          <w:p w14:paraId="17E6297A" w14:textId="7E6132A9" w:rsidR="003859DE" w:rsidRPr="002777EB" w:rsidRDefault="004E3933" w:rsidP="00BF2A11">
            <w:pPr>
              <w:rPr>
                <w:rFonts w:cstheme="minorHAnsi"/>
                <w:szCs w:val="20"/>
              </w:rPr>
            </w:pPr>
            <w:r w:rsidRPr="002777EB">
              <w:rPr>
                <w:rFonts w:eastAsiaTheme="minorHAnsi" w:cstheme="minorHAnsi"/>
                <w:color w:val="000000"/>
                <w:szCs w:val="20"/>
              </w:rPr>
              <w:t>In a business receiving public visitors, are there areas which are restricted to employees only</w:t>
            </w:r>
            <w:r w:rsidR="00F40799" w:rsidRPr="002777EB">
              <w:rPr>
                <w:rFonts w:eastAsiaTheme="minorHAnsi" w:cstheme="minorHAnsi"/>
                <w:color w:val="000000"/>
                <w:szCs w:val="20"/>
              </w:rPr>
              <w:t>? A</w:t>
            </w:r>
            <w:r w:rsidRPr="002777EB">
              <w:rPr>
                <w:rFonts w:eastAsiaTheme="minorHAnsi" w:cstheme="minorHAnsi"/>
                <w:color w:val="000000"/>
                <w:szCs w:val="20"/>
              </w:rPr>
              <w:t>re they secured from unauthorized access?</w:t>
            </w:r>
          </w:p>
        </w:tc>
        <w:tc>
          <w:tcPr>
            <w:tcW w:w="4385" w:type="dxa"/>
          </w:tcPr>
          <w:p w14:paraId="53CCDB7B" w14:textId="77777777" w:rsidR="001D3856" w:rsidRDefault="001D3856" w:rsidP="001D3856">
            <w:pPr>
              <w:pStyle w:val="ListParagraph"/>
              <w:numPr>
                <w:ilvl w:val="0"/>
                <w:numId w:val="61"/>
              </w:numPr>
              <w:spacing w:after="180"/>
              <w:ind w:left="360"/>
            </w:pPr>
            <w:r>
              <w:t>Physical observation</w:t>
            </w:r>
          </w:p>
          <w:p w14:paraId="73D1FB8B" w14:textId="750CEF46" w:rsidR="003859DE" w:rsidRDefault="001D3856" w:rsidP="001D3856">
            <w:pPr>
              <w:pStyle w:val="ListParagraph"/>
              <w:numPr>
                <w:ilvl w:val="0"/>
                <w:numId w:val="61"/>
              </w:numPr>
              <w:spacing w:after="180"/>
              <w:ind w:left="360"/>
            </w:pPr>
            <w:r>
              <w:t>Safe simulation</w:t>
            </w:r>
          </w:p>
        </w:tc>
      </w:tr>
    </w:tbl>
    <w:p w14:paraId="31B87277" w14:textId="77777777" w:rsidR="00AC5DEC" w:rsidRDefault="00AC5DEC" w:rsidP="009D37F9">
      <w:pPr>
        <w:spacing w:after="80"/>
        <w:rPr>
          <w:rFonts w:cstheme="minorHAnsi"/>
          <w:szCs w:val="20"/>
        </w:rPr>
      </w:pPr>
    </w:p>
    <w:p w14:paraId="38850E4C" w14:textId="531145CF" w:rsidR="00174D37" w:rsidRDefault="00174D37" w:rsidP="00AC5DEC">
      <w:pPr>
        <w:pStyle w:val="Heading3"/>
      </w:pPr>
      <w:bookmarkStart w:id="60" w:name="_Toc157361845"/>
      <w:r>
        <w:lastRenderedPageBreak/>
        <w:t>Frequency</w:t>
      </w:r>
      <w:bookmarkEnd w:id="60"/>
    </w:p>
    <w:p w14:paraId="78B590F3" w14:textId="31AB084D" w:rsidR="00174D37" w:rsidRPr="00174D37" w:rsidRDefault="00174D37" w:rsidP="00174D37">
      <w:r>
        <w:t>The above inspection will be completed:</w:t>
      </w:r>
    </w:p>
    <w:p w14:paraId="039CAA26" w14:textId="39AA549D" w:rsidR="00174D37" w:rsidRPr="00174D37" w:rsidRDefault="00174D37" w:rsidP="00174D37">
      <w:pPr>
        <w:pStyle w:val="ListParagraph"/>
        <w:numPr>
          <w:ilvl w:val="0"/>
          <w:numId w:val="67"/>
        </w:numPr>
      </w:pPr>
      <w:r w:rsidRPr="00174D37">
        <w:t xml:space="preserve">When Company initially adopted this </w:t>
      </w:r>
      <w:r w:rsidR="009C34F3">
        <w:t>Workplace Violence Prevention Program</w:t>
      </w:r>
      <w:r w:rsidRPr="00174D37">
        <w:t>.</w:t>
      </w:r>
    </w:p>
    <w:p w14:paraId="2C38184C" w14:textId="75BCF7AD" w:rsidR="00174D37" w:rsidRPr="00174D37" w:rsidRDefault="00174D37" w:rsidP="00174D37">
      <w:pPr>
        <w:pStyle w:val="ListParagraph"/>
        <w:numPr>
          <w:ilvl w:val="0"/>
          <w:numId w:val="67"/>
        </w:numPr>
      </w:pPr>
      <w:r w:rsidRPr="00174D37">
        <w:t>When new workplace security hazards are introduced into the workplace.</w:t>
      </w:r>
    </w:p>
    <w:p w14:paraId="7F08E0B1" w14:textId="77777777" w:rsidR="00174D37" w:rsidRPr="00174D37" w:rsidRDefault="00174D37" w:rsidP="00174D37">
      <w:pPr>
        <w:pStyle w:val="ListParagraph"/>
        <w:numPr>
          <w:ilvl w:val="0"/>
          <w:numId w:val="67"/>
        </w:numPr>
      </w:pPr>
      <w:r w:rsidRPr="00174D37">
        <w:t>When new, previously unidentified workplace security hazards are recognized.</w:t>
      </w:r>
    </w:p>
    <w:p w14:paraId="12A0D247" w14:textId="77777777" w:rsidR="00174D37" w:rsidRPr="00174D37" w:rsidRDefault="00174D37" w:rsidP="00174D37">
      <w:pPr>
        <w:pStyle w:val="ListParagraph"/>
        <w:numPr>
          <w:ilvl w:val="0"/>
          <w:numId w:val="67"/>
        </w:numPr>
      </w:pPr>
      <w:r w:rsidRPr="00174D37">
        <w:t>When workplace security incidents occur.</w:t>
      </w:r>
    </w:p>
    <w:p w14:paraId="3EAF9787" w14:textId="42A7B4B2" w:rsidR="00174D37" w:rsidRPr="00174D37" w:rsidRDefault="00174D37" w:rsidP="00174D37">
      <w:pPr>
        <w:pStyle w:val="ListParagraph"/>
        <w:numPr>
          <w:ilvl w:val="0"/>
          <w:numId w:val="67"/>
        </w:numPr>
      </w:pPr>
      <w:r w:rsidRPr="00174D37">
        <w:t>When Company hires and/or reassigns permanent or intermittent workers to processes, operations, or tasks for which a workplace security evaluation has not yet been conducted.</w:t>
      </w:r>
    </w:p>
    <w:p w14:paraId="7154F68C" w14:textId="77777777" w:rsidR="00174D37" w:rsidRPr="00174D37" w:rsidRDefault="00174D37" w:rsidP="00174D37">
      <w:pPr>
        <w:pStyle w:val="ListParagraph"/>
        <w:numPr>
          <w:ilvl w:val="0"/>
          <w:numId w:val="67"/>
        </w:numPr>
      </w:pPr>
      <w:r>
        <w:t>Whenever workplace security conditions warrant an inspection.</w:t>
      </w:r>
    </w:p>
    <w:p w14:paraId="64D01E1B" w14:textId="175F4202" w:rsidR="457EC9F5" w:rsidRDefault="457EC9F5" w:rsidP="00F17CF8">
      <w:pPr>
        <w:rPr>
          <w:color w:val="000000" w:themeColor="text1"/>
          <w:szCs w:val="20"/>
        </w:rPr>
      </w:pPr>
    </w:p>
    <w:p w14:paraId="0C0BFCE6" w14:textId="63824FC6" w:rsidR="00AC5DEC" w:rsidRDefault="00FB61B0" w:rsidP="00AC5DEC">
      <w:pPr>
        <w:pStyle w:val="Heading3"/>
      </w:pPr>
      <w:bookmarkStart w:id="61" w:name="_Toc157361846"/>
      <w:r>
        <w:t>Advanced</w:t>
      </w:r>
      <w:r w:rsidR="00AC5DEC">
        <w:t xml:space="preserve"> </w:t>
      </w:r>
      <w:r>
        <w:t xml:space="preserve">Analysis &amp; </w:t>
      </w:r>
      <w:r w:rsidR="00AC5DEC">
        <w:t>Inspection</w:t>
      </w:r>
      <w:bookmarkEnd w:id="61"/>
    </w:p>
    <w:p w14:paraId="71F6327F" w14:textId="69BE6CE6" w:rsidR="00AC5DEC" w:rsidRDefault="00AC5DEC" w:rsidP="00AC5DEC">
      <w:pPr>
        <w:spacing w:after="80"/>
        <w:rPr>
          <w:rFonts w:cstheme="minorHAnsi"/>
          <w:szCs w:val="20"/>
        </w:rPr>
      </w:pPr>
      <w:r>
        <w:rPr>
          <w:rFonts w:cstheme="minorHAnsi"/>
          <w:szCs w:val="20"/>
        </w:rPr>
        <w:t xml:space="preserve">As warranted, the Company may work with law enforcement or other </w:t>
      </w:r>
      <w:r w:rsidR="00FB61B0">
        <w:rPr>
          <w:rFonts w:cstheme="minorHAnsi"/>
          <w:szCs w:val="20"/>
        </w:rPr>
        <w:t>experts</w:t>
      </w:r>
      <w:r>
        <w:rPr>
          <w:rFonts w:cstheme="minorHAnsi"/>
          <w:szCs w:val="20"/>
        </w:rPr>
        <w:t xml:space="preserve"> to assess the following aspects of workplace security and response.</w:t>
      </w:r>
    </w:p>
    <w:p w14:paraId="0CFC23BB" w14:textId="22564890" w:rsidR="00AC5DEC" w:rsidRPr="00AC5DEC" w:rsidRDefault="00AC5DEC" w:rsidP="00AC5DEC">
      <w:pPr>
        <w:pStyle w:val="BodyText"/>
        <w:widowControl w:val="0"/>
        <w:numPr>
          <w:ilvl w:val="0"/>
          <w:numId w:val="63"/>
        </w:numPr>
        <w:autoSpaceDE w:val="0"/>
        <w:autoSpaceDN w:val="0"/>
        <w:spacing w:after="0" w:line="240" w:lineRule="auto"/>
        <w:ind w:left="720"/>
        <w:rPr>
          <w:szCs w:val="20"/>
        </w:rPr>
      </w:pPr>
      <w:r w:rsidRPr="00AC5DEC">
        <w:rPr>
          <w:szCs w:val="20"/>
        </w:rPr>
        <w:t>Access</w:t>
      </w:r>
      <w:r w:rsidRPr="00AC5DEC">
        <w:rPr>
          <w:spacing w:val="-1"/>
          <w:szCs w:val="20"/>
        </w:rPr>
        <w:t xml:space="preserve"> </w:t>
      </w:r>
      <w:r w:rsidRPr="00AC5DEC">
        <w:rPr>
          <w:szCs w:val="20"/>
        </w:rPr>
        <w:t>to</w:t>
      </w:r>
      <w:r w:rsidRPr="00AC5DEC">
        <w:rPr>
          <w:spacing w:val="-1"/>
          <w:szCs w:val="20"/>
        </w:rPr>
        <w:t xml:space="preserve"> </w:t>
      </w:r>
      <w:r w:rsidRPr="00AC5DEC">
        <w:rPr>
          <w:szCs w:val="20"/>
        </w:rPr>
        <w:t>and freedom</w:t>
      </w:r>
      <w:r w:rsidRPr="00AC5DEC">
        <w:rPr>
          <w:spacing w:val="-3"/>
          <w:szCs w:val="20"/>
        </w:rPr>
        <w:t xml:space="preserve"> </w:t>
      </w:r>
      <w:r w:rsidRPr="00AC5DEC">
        <w:rPr>
          <w:szCs w:val="20"/>
        </w:rPr>
        <w:t>of</w:t>
      </w:r>
      <w:r w:rsidRPr="00AC5DEC">
        <w:rPr>
          <w:spacing w:val="-1"/>
          <w:szCs w:val="20"/>
        </w:rPr>
        <w:t xml:space="preserve"> </w:t>
      </w:r>
      <w:r w:rsidRPr="00AC5DEC">
        <w:rPr>
          <w:szCs w:val="20"/>
        </w:rPr>
        <w:t>movement</w:t>
      </w:r>
      <w:r w:rsidRPr="00AC5DEC">
        <w:rPr>
          <w:spacing w:val="-1"/>
          <w:szCs w:val="20"/>
        </w:rPr>
        <w:t xml:space="preserve"> </w:t>
      </w:r>
      <w:r w:rsidRPr="00AC5DEC">
        <w:rPr>
          <w:szCs w:val="20"/>
        </w:rPr>
        <w:t>within</w:t>
      </w:r>
      <w:r w:rsidRPr="00AC5DEC">
        <w:rPr>
          <w:spacing w:val="-2"/>
          <w:szCs w:val="20"/>
        </w:rPr>
        <w:t xml:space="preserve"> </w:t>
      </w:r>
      <w:r w:rsidRPr="00AC5DEC">
        <w:rPr>
          <w:szCs w:val="20"/>
        </w:rPr>
        <w:t>the</w:t>
      </w:r>
      <w:r w:rsidRPr="00AC5DEC">
        <w:rPr>
          <w:spacing w:val="-1"/>
          <w:szCs w:val="20"/>
        </w:rPr>
        <w:t xml:space="preserve"> </w:t>
      </w:r>
      <w:r w:rsidRPr="00AC5DEC">
        <w:rPr>
          <w:spacing w:val="-2"/>
          <w:szCs w:val="20"/>
        </w:rPr>
        <w:t>workplace</w:t>
      </w:r>
      <w:r w:rsidR="00FB61B0">
        <w:rPr>
          <w:spacing w:val="-2"/>
          <w:szCs w:val="20"/>
        </w:rPr>
        <w:t xml:space="preserve">, including </w:t>
      </w:r>
      <w:r w:rsidR="00FB61B0" w:rsidRPr="00FB61B0">
        <w:t>non-workers, recently discharged workers</w:t>
      </w:r>
      <w:r w:rsidR="00FB61B0">
        <w:t>,</w:t>
      </w:r>
      <w:r w:rsidR="00FB61B0" w:rsidRPr="00FB61B0">
        <w:t xml:space="preserve"> or persons with whom one of </w:t>
      </w:r>
      <w:r w:rsidR="00FB61B0">
        <w:t>the Company’s</w:t>
      </w:r>
      <w:r w:rsidR="00FB61B0" w:rsidRPr="00FB61B0">
        <w:t xml:space="preserve"> workers is having a dispute.</w:t>
      </w:r>
    </w:p>
    <w:p w14:paraId="3FF37E7F" w14:textId="77777777" w:rsidR="00AC5DEC" w:rsidRPr="00AC5DEC" w:rsidRDefault="00AC5DEC" w:rsidP="00AC5DEC">
      <w:pPr>
        <w:pStyle w:val="BodyText"/>
        <w:widowControl w:val="0"/>
        <w:numPr>
          <w:ilvl w:val="0"/>
          <w:numId w:val="63"/>
        </w:numPr>
        <w:autoSpaceDE w:val="0"/>
        <w:autoSpaceDN w:val="0"/>
        <w:spacing w:after="0" w:line="240" w:lineRule="auto"/>
        <w:ind w:left="720"/>
        <w:rPr>
          <w:szCs w:val="20"/>
        </w:rPr>
      </w:pPr>
      <w:r w:rsidRPr="00AC5DEC">
        <w:rPr>
          <w:szCs w:val="20"/>
        </w:rPr>
        <w:t>Adequacy</w:t>
      </w:r>
      <w:r w:rsidRPr="00AC5DEC">
        <w:rPr>
          <w:spacing w:val="-5"/>
          <w:szCs w:val="20"/>
        </w:rPr>
        <w:t xml:space="preserve"> </w:t>
      </w:r>
      <w:r w:rsidRPr="00AC5DEC">
        <w:rPr>
          <w:szCs w:val="20"/>
        </w:rPr>
        <w:t>of</w:t>
      </w:r>
      <w:r w:rsidRPr="00AC5DEC">
        <w:rPr>
          <w:spacing w:val="-5"/>
          <w:szCs w:val="20"/>
        </w:rPr>
        <w:t xml:space="preserve"> </w:t>
      </w:r>
      <w:r w:rsidRPr="00AC5DEC">
        <w:rPr>
          <w:szCs w:val="20"/>
        </w:rPr>
        <w:t>workplace</w:t>
      </w:r>
      <w:r w:rsidRPr="00AC5DEC">
        <w:rPr>
          <w:spacing w:val="-5"/>
          <w:szCs w:val="20"/>
        </w:rPr>
        <w:t xml:space="preserve"> </w:t>
      </w:r>
      <w:r w:rsidRPr="00AC5DEC">
        <w:rPr>
          <w:szCs w:val="20"/>
        </w:rPr>
        <w:t>security</w:t>
      </w:r>
      <w:r w:rsidRPr="00AC5DEC">
        <w:rPr>
          <w:spacing w:val="-5"/>
          <w:szCs w:val="20"/>
        </w:rPr>
        <w:t xml:space="preserve"> </w:t>
      </w:r>
      <w:r w:rsidRPr="00AC5DEC">
        <w:rPr>
          <w:szCs w:val="20"/>
        </w:rPr>
        <w:t>systems,</w:t>
      </w:r>
      <w:r w:rsidRPr="00AC5DEC">
        <w:rPr>
          <w:spacing w:val="-3"/>
          <w:szCs w:val="20"/>
        </w:rPr>
        <w:t xml:space="preserve"> </w:t>
      </w:r>
      <w:r w:rsidRPr="00AC5DEC">
        <w:rPr>
          <w:szCs w:val="20"/>
        </w:rPr>
        <w:t>such</w:t>
      </w:r>
      <w:r w:rsidRPr="00AC5DEC">
        <w:rPr>
          <w:spacing w:val="-5"/>
          <w:szCs w:val="20"/>
        </w:rPr>
        <w:t xml:space="preserve"> </w:t>
      </w:r>
      <w:r w:rsidRPr="00AC5DEC">
        <w:rPr>
          <w:szCs w:val="20"/>
        </w:rPr>
        <w:t>as</w:t>
      </w:r>
      <w:r w:rsidRPr="00AC5DEC">
        <w:rPr>
          <w:spacing w:val="-5"/>
          <w:szCs w:val="20"/>
        </w:rPr>
        <w:t xml:space="preserve"> </w:t>
      </w:r>
      <w:r w:rsidRPr="00AC5DEC">
        <w:rPr>
          <w:szCs w:val="20"/>
        </w:rPr>
        <w:t>door</w:t>
      </w:r>
      <w:r w:rsidRPr="00AC5DEC">
        <w:rPr>
          <w:spacing w:val="-5"/>
          <w:szCs w:val="20"/>
        </w:rPr>
        <w:t xml:space="preserve"> </w:t>
      </w:r>
      <w:r w:rsidRPr="00AC5DEC">
        <w:rPr>
          <w:szCs w:val="20"/>
        </w:rPr>
        <w:t>locks, entry codes or badge readers,</w:t>
      </w:r>
      <w:r w:rsidRPr="00AC5DEC">
        <w:rPr>
          <w:spacing w:val="-5"/>
          <w:szCs w:val="20"/>
        </w:rPr>
        <w:t xml:space="preserve"> </w:t>
      </w:r>
      <w:r w:rsidRPr="00AC5DEC">
        <w:rPr>
          <w:szCs w:val="20"/>
        </w:rPr>
        <w:t>security</w:t>
      </w:r>
      <w:r w:rsidRPr="00AC5DEC">
        <w:rPr>
          <w:spacing w:val="-5"/>
          <w:szCs w:val="20"/>
        </w:rPr>
        <w:t xml:space="preserve"> </w:t>
      </w:r>
      <w:r w:rsidRPr="00AC5DEC">
        <w:rPr>
          <w:szCs w:val="20"/>
        </w:rPr>
        <w:t>windows, physical barriers, and restraint systems.</w:t>
      </w:r>
    </w:p>
    <w:p w14:paraId="7B48A580" w14:textId="77777777" w:rsidR="00AC5DEC" w:rsidRPr="00AC5DEC" w:rsidRDefault="00AC5DEC" w:rsidP="00AC5DEC">
      <w:pPr>
        <w:pStyle w:val="BodyText"/>
        <w:widowControl w:val="0"/>
        <w:numPr>
          <w:ilvl w:val="0"/>
          <w:numId w:val="63"/>
        </w:numPr>
        <w:autoSpaceDE w:val="0"/>
        <w:autoSpaceDN w:val="0"/>
        <w:spacing w:after="0" w:line="240" w:lineRule="auto"/>
        <w:ind w:left="720"/>
        <w:rPr>
          <w:szCs w:val="20"/>
        </w:rPr>
      </w:pPr>
      <w:r w:rsidRPr="00AC5DEC">
        <w:rPr>
          <w:szCs w:val="20"/>
        </w:rPr>
        <w:t>Frequency</w:t>
      </w:r>
      <w:r w:rsidRPr="00AC5DEC">
        <w:rPr>
          <w:spacing w:val="-4"/>
          <w:szCs w:val="20"/>
        </w:rPr>
        <w:t xml:space="preserve"> </w:t>
      </w:r>
      <w:r w:rsidRPr="00AC5DEC">
        <w:rPr>
          <w:szCs w:val="20"/>
        </w:rPr>
        <w:t>and</w:t>
      </w:r>
      <w:r w:rsidRPr="00AC5DEC">
        <w:rPr>
          <w:spacing w:val="-3"/>
          <w:szCs w:val="20"/>
        </w:rPr>
        <w:t xml:space="preserve"> </w:t>
      </w:r>
      <w:r w:rsidRPr="00AC5DEC">
        <w:rPr>
          <w:szCs w:val="20"/>
        </w:rPr>
        <w:t>severity</w:t>
      </w:r>
      <w:r w:rsidRPr="00AC5DEC">
        <w:rPr>
          <w:spacing w:val="-4"/>
          <w:szCs w:val="20"/>
        </w:rPr>
        <w:t xml:space="preserve"> </w:t>
      </w:r>
      <w:r w:rsidRPr="00AC5DEC">
        <w:rPr>
          <w:szCs w:val="20"/>
        </w:rPr>
        <w:t>of</w:t>
      </w:r>
      <w:r w:rsidRPr="00AC5DEC">
        <w:rPr>
          <w:spacing w:val="-4"/>
          <w:szCs w:val="20"/>
        </w:rPr>
        <w:t xml:space="preserve"> </w:t>
      </w:r>
      <w:r w:rsidRPr="00AC5DEC">
        <w:rPr>
          <w:szCs w:val="20"/>
        </w:rPr>
        <w:t>threatening</w:t>
      </w:r>
      <w:r w:rsidRPr="00AC5DEC">
        <w:rPr>
          <w:spacing w:val="-4"/>
          <w:szCs w:val="20"/>
        </w:rPr>
        <w:t xml:space="preserve"> </w:t>
      </w:r>
      <w:r w:rsidRPr="00AC5DEC">
        <w:rPr>
          <w:szCs w:val="20"/>
        </w:rPr>
        <w:t>or</w:t>
      </w:r>
      <w:r w:rsidRPr="00AC5DEC">
        <w:rPr>
          <w:spacing w:val="-4"/>
          <w:szCs w:val="20"/>
        </w:rPr>
        <w:t xml:space="preserve"> </w:t>
      </w:r>
      <w:r w:rsidRPr="00AC5DEC">
        <w:rPr>
          <w:szCs w:val="20"/>
        </w:rPr>
        <w:t>hostile</w:t>
      </w:r>
      <w:r w:rsidRPr="00AC5DEC">
        <w:rPr>
          <w:spacing w:val="-4"/>
          <w:szCs w:val="20"/>
        </w:rPr>
        <w:t xml:space="preserve"> </w:t>
      </w:r>
      <w:r w:rsidRPr="00AC5DEC">
        <w:rPr>
          <w:szCs w:val="20"/>
        </w:rPr>
        <w:t>situations</w:t>
      </w:r>
      <w:r w:rsidRPr="00AC5DEC">
        <w:rPr>
          <w:spacing w:val="-3"/>
          <w:szCs w:val="20"/>
        </w:rPr>
        <w:t xml:space="preserve"> </w:t>
      </w:r>
      <w:r w:rsidRPr="00AC5DEC">
        <w:rPr>
          <w:szCs w:val="20"/>
        </w:rPr>
        <w:t>that</w:t>
      </w:r>
      <w:r w:rsidRPr="00AC5DEC">
        <w:rPr>
          <w:spacing w:val="-4"/>
          <w:szCs w:val="20"/>
        </w:rPr>
        <w:t xml:space="preserve"> </w:t>
      </w:r>
      <w:r w:rsidRPr="00AC5DEC">
        <w:rPr>
          <w:szCs w:val="20"/>
        </w:rPr>
        <w:t>may</w:t>
      </w:r>
      <w:r w:rsidRPr="00AC5DEC">
        <w:rPr>
          <w:spacing w:val="-4"/>
          <w:szCs w:val="20"/>
        </w:rPr>
        <w:t xml:space="preserve"> </w:t>
      </w:r>
      <w:r w:rsidRPr="00AC5DEC">
        <w:rPr>
          <w:szCs w:val="20"/>
        </w:rPr>
        <w:t>lead</w:t>
      </w:r>
      <w:r w:rsidRPr="00AC5DEC">
        <w:rPr>
          <w:spacing w:val="-4"/>
          <w:szCs w:val="20"/>
        </w:rPr>
        <w:t xml:space="preserve"> </w:t>
      </w:r>
      <w:r w:rsidRPr="00AC5DEC">
        <w:rPr>
          <w:szCs w:val="20"/>
        </w:rPr>
        <w:t>to</w:t>
      </w:r>
      <w:r w:rsidRPr="00AC5DEC">
        <w:rPr>
          <w:spacing w:val="-4"/>
          <w:szCs w:val="20"/>
        </w:rPr>
        <w:t xml:space="preserve"> </w:t>
      </w:r>
      <w:r w:rsidRPr="00AC5DEC">
        <w:rPr>
          <w:szCs w:val="20"/>
        </w:rPr>
        <w:t>violent acts by persons who are service recipients of our establishment.</w:t>
      </w:r>
    </w:p>
    <w:p w14:paraId="2D0217C3" w14:textId="77777777" w:rsidR="00AC5DEC" w:rsidRPr="00AC5DEC" w:rsidRDefault="00AC5DEC" w:rsidP="00AC5DEC">
      <w:pPr>
        <w:pStyle w:val="BodyText"/>
        <w:widowControl w:val="0"/>
        <w:numPr>
          <w:ilvl w:val="0"/>
          <w:numId w:val="63"/>
        </w:numPr>
        <w:autoSpaceDE w:val="0"/>
        <w:autoSpaceDN w:val="0"/>
        <w:spacing w:after="0" w:line="240" w:lineRule="auto"/>
        <w:ind w:left="720"/>
        <w:rPr>
          <w:szCs w:val="20"/>
        </w:rPr>
      </w:pPr>
      <w:r w:rsidRPr="00AC5DEC">
        <w:rPr>
          <w:szCs w:val="20"/>
        </w:rPr>
        <w:t>Workers’</w:t>
      </w:r>
      <w:r w:rsidRPr="00AC5DEC">
        <w:rPr>
          <w:spacing w:val="-3"/>
          <w:szCs w:val="20"/>
        </w:rPr>
        <w:t xml:space="preserve"> </w:t>
      </w:r>
      <w:r w:rsidRPr="00AC5DEC">
        <w:rPr>
          <w:szCs w:val="20"/>
        </w:rPr>
        <w:t>skill</w:t>
      </w:r>
      <w:r w:rsidRPr="00AC5DEC">
        <w:rPr>
          <w:spacing w:val="-2"/>
          <w:szCs w:val="20"/>
        </w:rPr>
        <w:t xml:space="preserve"> </w:t>
      </w:r>
      <w:r w:rsidRPr="00AC5DEC">
        <w:rPr>
          <w:szCs w:val="20"/>
        </w:rPr>
        <w:t>in</w:t>
      </w:r>
      <w:r w:rsidRPr="00AC5DEC">
        <w:rPr>
          <w:spacing w:val="-1"/>
          <w:szCs w:val="20"/>
        </w:rPr>
        <w:t xml:space="preserve"> </w:t>
      </w:r>
      <w:r w:rsidRPr="00AC5DEC">
        <w:rPr>
          <w:szCs w:val="20"/>
        </w:rPr>
        <w:t>safely</w:t>
      </w:r>
      <w:r w:rsidRPr="00AC5DEC">
        <w:rPr>
          <w:spacing w:val="-1"/>
          <w:szCs w:val="20"/>
        </w:rPr>
        <w:t xml:space="preserve"> </w:t>
      </w:r>
      <w:r w:rsidRPr="00AC5DEC">
        <w:rPr>
          <w:szCs w:val="20"/>
        </w:rPr>
        <w:t>handling</w:t>
      </w:r>
      <w:r w:rsidRPr="00AC5DEC">
        <w:rPr>
          <w:spacing w:val="-1"/>
          <w:szCs w:val="20"/>
        </w:rPr>
        <w:t xml:space="preserve"> </w:t>
      </w:r>
      <w:r w:rsidRPr="00AC5DEC">
        <w:rPr>
          <w:szCs w:val="20"/>
        </w:rPr>
        <w:t>threatening</w:t>
      </w:r>
      <w:r w:rsidRPr="00AC5DEC">
        <w:rPr>
          <w:spacing w:val="-1"/>
          <w:szCs w:val="20"/>
        </w:rPr>
        <w:t xml:space="preserve"> </w:t>
      </w:r>
      <w:r w:rsidRPr="00AC5DEC">
        <w:rPr>
          <w:szCs w:val="20"/>
        </w:rPr>
        <w:t>or</w:t>
      </w:r>
      <w:r w:rsidRPr="00AC5DEC">
        <w:rPr>
          <w:spacing w:val="-1"/>
          <w:szCs w:val="20"/>
        </w:rPr>
        <w:t xml:space="preserve"> </w:t>
      </w:r>
      <w:r w:rsidRPr="00AC5DEC">
        <w:rPr>
          <w:szCs w:val="20"/>
        </w:rPr>
        <w:t>hostile</w:t>
      </w:r>
      <w:r w:rsidRPr="00AC5DEC">
        <w:rPr>
          <w:spacing w:val="-1"/>
          <w:szCs w:val="20"/>
        </w:rPr>
        <w:t xml:space="preserve"> </w:t>
      </w:r>
      <w:r w:rsidRPr="00AC5DEC">
        <w:rPr>
          <w:szCs w:val="20"/>
        </w:rPr>
        <w:t>service</w:t>
      </w:r>
      <w:r w:rsidRPr="00AC5DEC">
        <w:rPr>
          <w:spacing w:val="-2"/>
          <w:szCs w:val="20"/>
        </w:rPr>
        <w:t xml:space="preserve"> recipients.</w:t>
      </w:r>
    </w:p>
    <w:p w14:paraId="44565BD9" w14:textId="300D1992" w:rsidR="00AC5DEC" w:rsidRPr="00AC5DEC" w:rsidRDefault="00AC5DEC" w:rsidP="00AC5DEC">
      <w:pPr>
        <w:pStyle w:val="BodyText"/>
        <w:widowControl w:val="0"/>
        <w:numPr>
          <w:ilvl w:val="0"/>
          <w:numId w:val="63"/>
        </w:numPr>
        <w:autoSpaceDE w:val="0"/>
        <w:autoSpaceDN w:val="0"/>
        <w:spacing w:after="0" w:line="240" w:lineRule="auto"/>
        <w:ind w:left="720"/>
        <w:rPr>
          <w:szCs w:val="20"/>
        </w:rPr>
      </w:pPr>
      <w:r w:rsidRPr="00AC5DEC">
        <w:rPr>
          <w:szCs w:val="20"/>
        </w:rPr>
        <w:t>Effectiveness</w:t>
      </w:r>
      <w:r w:rsidRPr="00AC5DEC">
        <w:rPr>
          <w:spacing w:val="-3"/>
          <w:szCs w:val="20"/>
        </w:rPr>
        <w:t xml:space="preserve"> </w:t>
      </w:r>
      <w:r w:rsidRPr="00AC5DEC">
        <w:rPr>
          <w:szCs w:val="20"/>
        </w:rPr>
        <w:t>of</w:t>
      </w:r>
      <w:r w:rsidRPr="00AC5DEC">
        <w:rPr>
          <w:spacing w:val="-3"/>
          <w:szCs w:val="20"/>
        </w:rPr>
        <w:t xml:space="preserve"> </w:t>
      </w:r>
      <w:r w:rsidRPr="00AC5DEC">
        <w:rPr>
          <w:szCs w:val="20"/>
        </w:rPr>
        <w:t>systems</w:t>
      </w:r>
      <w:r w:rsidRPr="00AC5DEC">
        <w:rPr>
          <w:spacing w:val="-2"/>
          <w:szCs w:val="20"/>
        </w:rPr>
        <w:t xml:space="preserve"> </w:t>
      </w:r>
      <w:r w:rsidRPr="00AC5DEC">
        <w:rPr>
          <w:szCs w:val="20"/>
        </w:rPr>
        <w:t>and</w:t>
      </w:r>
      <w:r w:rsidRPr="00AC5DEC">
        <w:rPr>
          <w:spacing w:val="-3"/>
          <w:szCs w:val="20"/>
        </w:rPr>
        <w:t xml:space="preserve"> </w:t>
      </w:r>
      <w:r w:rsidRPr="00AC5DEC">
        <w:rPr>
          <w:szCs w:val="20"/>
        </w:rPr>
        <w:t>procedures</w:t>
      </w:r>
      <w:r w:rsidRPr="00AC5DEC">
        <w:rPr>
          <w:spacing w:val="-3"/>
          <w:szCs w:val="20"/>
        </w:rPr>
        <w:t xml:space="preserve"> </w:t>
      </w:r>
      <w:r w:rsidRPr="00AC5DEC">
        <w:rPr>
          <w:szCs w:val="20"/>
        </w:rPr>
        <w:t>that</w:t>
      </w:r>
      <w:r w:rsidRPr="00AC5DEC">
        <w:rPr>
          <w:spacing w:val="-5"/>
          <w:szCs w:val="20"/>
        </w:rPr>
        <w:t xml:space="preserve"> </w:t>
      </w:r>
      <w:r w:rsidRPr="00AC5DEC">
        <w:rPr>
          <w:szCs w:val="20"/>
        </w:rPr>
        <w:t>warn</w:t>
      </w:r>
      <w:r w:rsidRPr="00AC5DEC">
        <w:rPr>
          <w:spacing w:val="-4"/>
          <w:szCs w:val="20"/>
        </w:rPr>
        <w:t xml:space="preserve"> </w:t>
      </w:r>
      <w:r w:rsidRPr="00AC5DEC">
        <w:rPr>
          <w:szCs w:val="20"/>
        </w:rPr>
        <w:t>others</w:t>
      </w:r>
      <w:r w:rsidRPr="00AC5DEC">
        <w:rPr>
          <w:spacing w:val="-3"/>
          <w:szCs w:val="20"/>
        </w:rPr>
        <w:t xml:space="preserve"> </w:t>
      </w:r>
      <w:r w:rsidRPr="00AC5DEC">
        <w:rPr>
          <w:szCs w:val="20"/>
        </w:rPr>
        <w:t>of</w:t>
      </w:r>
      <w:r w:rsidRPr="00AC5DEC">
        <w:rPr>
          <w:spacing w:val="-3"/>
          <w:szCs w:val="20"/>
        </w:rPr>
        <w:t xml:space="preserve"> </w:t>
      </w:r>
      <w:r w:rsidRPr="00AC5DEC">
        <w:rPr>
          <w:szCs w:val="20"/>
        </w:rPr>
        <w:t>a</w:t>
      </w:r>
      <w:r w:rsidRPr="00AC5DEC">
        <w:rPr>
          <w:spacing w:val="-3"/>
          <w:szCs w:val="20"/>
        </w:rPr>
        <w:t xml:space="preserve"> </w:t>
      </w:r>
      <w:r w:rsidRPr="00AC5DEC">
        <w:rPr>
          <w:szCs w:val="20"/>
        </w:rPr>
        <w:t>security</w:t>
      </w:r>
      <w:r w:rsidRPr="00AC5DEC">
        <w:rPr>
          <w:spacing w:val="-3"/>
          <w:szCs w:val="20"/>
        </w:rPr>
        <w:t xml:space="preserve"> </w:t>
      </w:r>
      <w:r w:rsidRPr="00AC5DEC">
        <w:rPr>
          <w:szCs w:val="20"/>
        </w:rPr>
        <w:t>danger</w:t>
      </w:r>
      <w:r w:rsidRPr="00AC5DEC">
        <w:rPr>
          <w:spacing w:val="-3"/>
          <w:szCs w:val="20"/>
        </w:rPr>
        <w:t xml:space="preserve"> </w:t>
      </w:r>
      <w:r w:rsidRPr="00AC5DEC">
        <w:rPr>
          <w:szCs w:val="20"/>
        </w:rPr>
        <w:t>or</w:t>
      </w:r>
      <w:r w:rsidRPr="00AC5DEC">
        <w:rPr>
          <w:spacing w:val="-3"/>
          <w:szCs w:val="20"/>
        </w:rPr>
        <w:t xml:space="preserve"> </w:t>
      </w:r>
      <w:r w:rsidRPr="00AC5DEC">
        <w:rPr>
          <w:szCs w:val="20"/>
        </w:rPr>
        <w:t>that summon assistance</w:t>
      </w:r>
      <w:r w:rsidR="00FB61B0">
        <w:rPr>
          <w:szCs w:val="20"/>
        </w:rPr>
        <w:t xml:space="preserve"> (</w:t>
      </w:r>
      <w:r w:rsidRPr="00AC5DEC">
        <w:rPr>
          <w:szCs w:val="20"/>
        </w:rPr>
        <w:t>e.g., alarms or panic buttons</w:t>
      </w:r>
      <w:r w:rsidR="00FB61B0">
        <w:rPr>
          <w:szCs w:val="20"/>
        </w:rPr>
        <w:t>)</w:t>
      </w:r>
      <w:r w:rsidRPr="00AC5DEC">
        <w:rPr>
          <w:szCs w:val="20"/>
        </w:rPr>
        <w:t>.</w:t>
      </w:r>
    </w:p>
    <w:p w14:paraId="05CEDC47" w14:textId="77777777" w:rsidR="00FB61B0" w:rsidRPr="00FB61B0" w:rsidRDefault="00AC5DEC" w:rsidP="00FB61B0">
      <w:pPr>
        <w:pStyle w:val="BodyText"/>
        <w:widowControl w:val="0"/>
        <w:numPr>
          <w:ilvl w:val="0"/>
          <w:numId w:val="63"/>
        </w:numPr>
        <w:autoSpaceDE w:val="0"/>
        <w:autoSpaceDN w:val="0"/>
        <w:spacing w:after="0" w:line="240" w:lineRule="auto"/>
        <w:ind w:left="720"/>
        <w:rPr>
          <w:szCs w:val="20"/>
        </w:rPr>
      </w:pPr>
      <w:r w:rsidRPr="00AC5DEC">
        <w:rPr>
          <w:szCs w:val="20"/>
        </w:rPr>
        <w:t>The</w:t>
      </w:r>
      <w:r w:rsidRPr="00AC5DEC">
        <w:rPr>
          <w:spacing w:val="-4"/>
          <w:szCs w:val="20"/>
        </w:rPr>
        <w:t xml:space="preserve"> </w:t>
      </w:r>
      <w:r w:rsidRPr="00AC5DEC">
        <w:rPr>
          <w:szCs w:val="20"/>
        </w:rPr>
        <w:t>use</w:t>
      </w:r>
      <w:r w:rsidRPr="00AC5DEC">
        <w:rPr>
          <w:spacing w:val="-4"/>
          <w:szCs w:val="20"/>
        </w:rPr>
        <w:t xml:space="preserve"> </w:t>
      </w:r>
      <w:r w:rsidRPr="00AC5DEC">
        <w:rPr>
          <w:szCs w:val="20"/>
        </w:rPr>
        <w:t>of</w:t>
      </w:r>
      <w:r w:rsidRPr="00AC5DEC">
        <w:rPr>
          <w:spacing w:val="-4"/>
          <w:szCs w:val="20"/>
        </w:rPr>
        <w:t xml:space="preserve"> </w:t>
      </w:r>
      <w:r w:rsidRPr="00AC5DEC">
        <w:rPr>
          <w:szCs w:val="20"/>
        </w:rPr>
        <w:t>work</w:t>
      </w:r>
      <w:r w:rsidRPr="00AC5DEC">
        <w:rPr>
          <w:spacing w:val="-5"/>
          <w:szCs w:val="20"/>
        </w:rPr>
        <w:t xml:space="preserve"> </w:t>
      </w:r>
      <w:r w:rsidRPr="00AC5DEC">
        <w:rPr>
          <w:szCs w:val="20"/>
        </w:rPr>
        <w:t>practices</w:t>
      </w:r>
      <w:r w:rsidRPr="00AC5DEC">
        <w:rPr>
          <w:spacing w:val="-4"/>
          <w:szCs w:val="20"/>
        </w:rPr>
        <w:t xml:space="preserve"> </w:t>
      </w:r>
      <w:r w:rsidRPr="00AC5DEC">
        <w:rPr>
          <w:szCs w:val="20"/>
        </w:rPr>
        <w:t>such</w:t>
      </w:r>
      <w:r w:rsidRPr="00AC5DEC">
        <w:rPr>
          <w:spacing w:val="-5"/>
          <w:szCs w:val="20"/>
        </w:rPr>
        <w:t xml:space="preserve"> </w:t>
      </w:r>
      <w:r w:rsidRPr="00AC5DEC">
        <w:rPr>
          <w:szCs w:val="20"/>
        </w:rPr>
        <w:t>as the</w:t>
      </w:r>
      <w:r w:rsidRPr="00AC5DEC">
        <w:rPr>
          <w:spacing w:val="-5"/>
          <w:szCs w:val="20"/>
        </w:rPr>
        <w:t xml:space="preserve"> </w:t>
      </w:r>
      <w:r w:rsidR="00FB61B0">
        <w:rPr>
          <w:szCs w:val="20"/>
        </w:rPr>
        <w:t>“</w:t>
      </w:r>
      <w:r w:rsidRPr="00AC5DEC">
        <w:rPr>
          <w:szCs w:val="20"/>
        </w:rPr>
        <w:t>buddy</w:t>
      </w:r>
      <w:r w:rsidR="00FB61B0">
        <w:rPr>
          <w:szCs w:val="20"/>
        </w:rPr>
        <w:t>”</w:t>
      </w:r>
      <w:r w:rsidRPr="00AC5DEC">
        <w:rPr>
          <w:spacing w:val="-4"/>
          <w:szCs w:val="20"/>
        </w:rPr>
        <w:t xml:space="preserve"> </w:t>
      </w:r>
      <w:r w:rsidRPr="00AC5DEC">
        <w:rPr>
          <w:szCs w:val="20"/>
        </w:rPr>
        <w:t>system</w:t>
      </w:r>
      <w:r w:rsidRPr="00AC5DEC">
        <w:rPr>
          <w:spacing w:val="-4"/>
          <w:szCs w:val="20"/>
        </w:rPr>
        <w:t xml:space="preserve"> </w:t>
      </w:r>
      <w:r w:rsidRPr="00AC5DEC">
        <w:rPr>
          <w:szCs w:val="20"/>
        </w:rPr>
        <w:t>for</w:t>
      </w:r>
      <w:r w:rsidRPr="00AC5DEC">
        <w:rPr>
          <w:spacing w:val="-4"/>
          <w:szCs w:val="20"/>
        </w:rPr>
        <w:t xml:space="preserve"> </w:t>
      </w:r>
      <w:r w:rsidRPr="00AC5DEC">
        <w:rPr>
          <w:szCs w:val="20"/>
        </w:rPr>
        <w:t>specified</w:t>
      </w:r>
      <w:r w:rsidRPr="00AC5DEC">
        <w:rPr>
          <w:spacing w:val="-4"/>
          <w:szCs w:val="20"/>
        </w:rPr>
        <w:t xml:space="preserve"> </w:t>
      </w:r>
      <w:r w:rsidRPr="00AC5DEC">
        <w:rPr>
          <w:szCs w:val="20"/>
        </w:rPr>
        <w:t xml:space="preserve">emergency </w:t>
      </w:r>
      <w:r w:rsidRPr="00AC5DEC">
        <w:rPr>
          <w:spacing w:val="-2"/>
          <w:szCs w:val="20"/>
        </w:rPr>
        <w:t>events.</w:t>
      </w:r>
    </w:p>
    <w:p w14:paraId="36091DF0" w14:textId="77777777" w:rsidR="00FB61B0" w:rsidRPr="00FB61B0" w:rsidRDefault="00FB61B0" w:rsidP="00FB61B0">
      <w:pPr>
        <w:pStyle w:val="BodyText"/>
        <w:widowControl w:val="0"/>
        <w:numPr>
          <w:ilvl w:val="0"/>
          <w:numId w:val="63"/>
        </w:numPr>
        <w:autoSpaceDE w:val="0"/>
        <w:autoSpaceDN w:val="0"/>
        <w:spacing w:after="0" w:line="240" w:lineRule="auto"/>
        <w:ind w:left="720"/>
        <w:rPr>
          <w:szCs w:val="20"/>
        </w:rPr>
      </w:pPr>
      <w:r w:rsidRPr="00FB61B0">
        <w:t xml:space="preserve">How well </w:t>
      </w:r>
      <w:r>
        <w:t>the Company’s</w:t>
      </w:r>
      <w:r w:rsidRPr="00FB61B0">
        <w:t xml:space="preserve"> anti-violence policy has been communicated to workers, supervisors, </w:t>
      </w:r>
      <w:r>
        <w:t>and</w:t>
      </w:r>
      <w:r w:rsidRPr="00FB61B0">
        <w:t xml:space="preserve"> managers.</w:t>
      </w:r>
    </w:p>
    <w:p w14:paraId="18FDF2FC" w14:textId="77777777" w:rsidR="00FB61B0" w:rsidRPr="00FB61B0" w:rsidRDefault="00FB61B0" w:rsidP="00FB61B0">
      <w:pPr>
        <w:pStyle w:val="BodyText"/>
        <w:widowControl w:val="0"/>
        <w:numPr>
          <w:ilvl w:val="0"/>
          <w:numId w:val="63"/>
        </w:numPr>
        <w:autoSpaceDE w:val="0"/>
        <w:autoSpaceDN w:val="0"/>
        <w:spacing w:after="0" w:line="240" w:lineRule="auto"/>
        <w:ind w:left="720"/>
        <w:rPr>
          <w:szCs w:val="20"/>
        </w:rPr>
      </w:pPr>
      <w:r w:rsidRPr="00FB61B0">
        <w:t xml:space="preserve">How well </w:t>
      </w:r>
      <w:r>
        <w:t>Company’s</w:t>
      </w:r>
      <w:r w:rsidRPr="00FB61B0">
        <w:t xml:space="preserve"> management and workers communicate with each other.</w:t>
      </w:r>
    </w:p>
    <w:p w14:paraId="1E7707FC" w14:textId="77777777" w:rsidR="00FB61B0" w:rsidRPr="00FB61B0" w:rsidRDefault="00FB61B0" w:rsidP="00FB61B0">
      <w:pPr>
        <w:pStyle w:val="BodyText"/>
        <w:widowControl w:val="0"/>
        <w:numPr>
          <w:ilvl w:val="0"/>
          <w:numId w:val="63"/>
        </w:numPr>
        <w:autoSpaceDE w:val="0"/>
        <w:autoSpaceDN w:val="0"/>
        <w:spacing w:after="0" w:line="240" w:lineRule="auto"/>
        <w:ind w:left="720"/>
        <w:rPr>
          <w:szCs w:val="20"/>
        </w:rPr>
      </w:pPr>
      <w:r>
        <w:t>Company</w:t>
      </w:r>
      <w:r w:rsidRPr="00FB61B0">
        <w:t xml:space="preserve"> workers</w:t>
      </w:r>
      <w:r>
        <w:t>’</w:t>
      </w:r>
      <w:r w:rsidRPr="00FB61B0">
        <w:t>, supervisors</w:t>
      </w:r>
      <w:r>
        <w:t>’</w:t>
      </w:r>
      <w:r w:rsidRPr="00FB61B0">
        <w:t>, and managers</w:t>
      </w:r>
      <w:r>
        <w:t>’</w:t>
      </w:r>
      <w:r w:rsidRPr="00FB61B0">
        <w:t xml:space="preserve"> knowledge of the warning signs of potential workplace violence.</w:t>
      </w:r>
    </w:p>
    <w:p w14:paraId="3D59194D" w14:textId="77777777" w:rsidR="00FB61B0" w:rsidRPr="00FB61B0" w:rsidRDefault="00FB61B0" w:rsidP="00FB61B0">
      <w:pPr>
        <w:pStyle w:val="BodyText"/>
        <w:widowControl w:val="0"/>
        <w:numPr>
          <w:ilvl w:val="0"/>
          <w:numId w:val="63"/>
        </w:numPr>
        <w:autoSpaceDE w:val="0"/>
        <w:autoSpaceDN w:val="0"/>
        <w:spacing w:after="0" w:line="240" w:lineRule="auto"/>
        <w:ind w:left="720"/>
        <w:rPr>
          <w:szCs w:val="20"/>
        </w:rPr>
      </w:pPr>
      <w:r w:rsidRPr="00FB61B0">
        <w:t>Frequency and severity of workers’ reports of threats of physical or verbal abuse by managers, supervisors, or other workers.</w:t>
      </w:r>
    </w:p>
    <w:p w14:paraId="1838BB63" w14:textId="77777777" w:rsidR="00FB61B0" w:rsidRPr="00FB61B0" w:rsidRDefault="00FB61B0" w:rsidP="00FB61B0">
      <w:pPr>
        <w:pStyle w:val="BodyText"/>
        <w:widowControl w:val="0"/>
        <w:numPr>
          <w:ilvl w:val="0"/>
          <w:numId w:val="63"/>
        </w:numPr>
        <w:autoSpaceDE w:val="0"/>
        <w:autoSpaceDN w:val="0"/>
        <w:spacing w:after="0" w:line="240" w:lineRule="auto"/>
        <w:ind w:left="720"/>
        <w:rPr>
          <w:szCs w:val="20"/>
        </w:rPr>
      </w:pPr>
      <w:r w:rsidRPr="00FB61B0">
        <w:t>Any prior violent acts, threats of physical violence, verbal abuse, property damage, or other signs of strain or pressure in the workplace.</w:t>
      </w:r>
    </w:p>
    <w:p w14:paraId="61BA0A04" w14:textId="4BA9B04A" w:rsidR="00FB61B0" w:rsidRPr="00685059" w:rsidRDefault="00FB61B0" w:rsidP="00685059">
      <w:pPr>
        <w:pStyle w:val="BodyText"/>
        <w:widowControl w:val="0"/>
        <w:numPr>
          <w:ilvl w:val="0"/>
          <w:numId w:val="63"/>
        </w:numPr>
        <w:autoSpaceDE w:val="0"/>
        <w:autoSpaceDN w:val="0"/>
        <w:spacing w:after="0" w:line="240" w:lineRule="auto"/>
        <w:ind w:left="720"/>
        <w:rPr>
          <w:szCs w:val="20"/>
        </w:rPr>
      </w:pPr>
      <w:r w:rsidRPr="00FB61B0">
        <w:t>Worker disciplinary and discharge procedures.</w:t>
      </w:r>
      <w:r w:rsidR="00685059">
        <w:br/>
      </w:r>
    </w:p>
    <w:p w14:paraId="5CBB4487" w14:textId="77777777" w:rsidR="00685059" w:rsidRPr="00685059" w:rsidRDefault="00685059" w:rsidP="00685059">
      <w:pPr>
        <w:pStyle w:val="Heading2"/>
      </w:pPr>
      <w:bookmarkStart w:id="62" w:name="_Toc157361847"/>
      <w:r w:rsidRPr="00685059">
        <w:t>Employee Participation</w:t>
      </w:r>
      <w:bookmarkEnd w:id="62"/>
    </w:p>
    <w:p w14:paraId="1740E9EE" w14:textId="3B724810" w:rsidR="00685059" w:rsidRDefault="00685059" w:rsidP="00685059">
      <w:pPr>
        <w:pStyle w:val="BodyText"/>
        <w:spacing w:after="0"/>
        <w:rPr>
          <w:szCs w:val="20"/>
        </w:rPr>
      </w:pPr>
      <w:r>
        <w:rPr>
          <w:szCs w:val="20"/>
        </w:rPr>
        <w:t>Employees are encouraged to report concerns about workplace security, workplace violence, or any other job matters.</w:t>
      </w:r>
    </w:p>
    <w:p w14:paraId="32818203" w14:textId="77777777" w:rsidR="009C1BC4" w:rsidRDefault="009C1BC4" w:rsidP="00685059">
      <w:pPr>
        <w:pStyle w:val="BodyText"/>
        <w:spacing w:after="0"/>
        <w:rPr>
          <w:szCs w:val="20"/>
        </w:rPr>
      </w:pPr>
    </w:p>
    <w:p w14:paraId="2BD93FEB" w14:textId="7F6D9A18" w:rsidR="009C1BC4" w:rsidRPr="009C5D1B" w:rsidRDefault="009C1BC4" w:rsidP="00685059">
      <w:pPr>
        <w:pStyle w:val="BodyText"/>
        <w:spacing w:after="0"/>
        <w:rPr>
          <w:b/>
          <w:bCs/>
          <w:color w:val="005CB9" w:themeColor="accent4"/>
          <w:szCs w:val="20"/>
        </w:rPr>
      </w:pPr>
      <w:r w:rsidRPr="009C5D1B">
        <w:rPr>
          <w:b/>
          <w:bCs/>
          <w:color w:val="005CB9" w:themeColor="accent4"/>
          <w:szCs w:val="20"/>
        </w:rPr>
        <w:t xml:space="preserve">Describe how </w:t>
      </w:r>
      <w:r w:rsidR="009B5A1D">
        <w:rPr>
          <w:b/>
          <w:bCs/>
          <w:color w:val="005CB9" w:themeColor="accent4"/>
          <w:szCs w:val="20"/>
        </w:rPr>
        <w:t xml:space="preserve">Company </w:t>
      </w:r>
      <w:r w:rsidRPr="009C5D1B">
        <w:rPr>
          <w:b/>
          <w:bCs/>
          <w:color w:val="005CB9" w:themeColor="accent4"/>
          <w:szCs w:val="20"/>
        </w:rPr>
        <w:t xml:space="preserve">employees </w:t>
      </w:r>
      <w:r w:rsidR="006570EC">
        <w:rPr>
          <w:b/>
          <w:bCs/>
          <w:color w:val="005CB9" w:themeColor="accent4"/>
          <w:szCs w:val="20"/>
        </w:rPr>
        <w:t xml:space="preserve">can </w:t>
      </w:r>
      <w:r w:rsidRPr="009C5D1B">
        <w:rPr>
          <w:b/>
          <w:bCs/>
          <w:color w:val="005CB9" w:themeColor="accent4"/>
          <w:szCs w:val="20"/>
        </w:rPr>
        <w:t>submit concerns or safety suggestions</w:t>
      </w:r>
      <w:r w:rsidR="006570EC">
        <w:rPr>
          <w:b/>
          <w:bCs/>
          <w:color w:val="005CB9" w:themeColor="accent4"/>
          <w:szCs w:val="20"/>
        </w:rPr>
        <w:t xml:space="preserve"> </w:t>
      </w:r>
      <w:r w:rsidR="009B5A1D">
        <w:rPr>
          <w:b/>
          <w:bCs/>
          <w:color w:val="005CB9" w:themeColor="accent4"/>
          <w:szCs w:val="20"/>
        </w:rPr>
        <w:t>anonymously</w:t>
      </w:r>
      <w:r w:rsidRPr="009C5D1B">
        <w:rPr>
          <w:b/>
          <w:bCs/>
          <w:color w:val="005CB9" w:themeColor="accent4"/>
          <w:szCs w:val="20"/>
        </w:rPr>
        <w:t>.</w:t>
      </w:r>
    </w:p>
    <w:p w14:paraId="32C99E9F" w14:textId="77777777" w:rsidR="009C1BC4" w:rsidRDefault="009C1BC4" w:rsidP="009C1BC4">
      <w:pPr>
        <w:pStyle w:val="BodyText"/>
        <w:shd w:val="clear" w:color="auto" w:fill="E9F6FA" w:themeFill="accent3" w:themeFillTint="33"/>
        <w:spacing w:after="0"/>
        <w:rPr>
          <w:szCs w:val="20"/>
        </w:rPr>
      </w:pPr>
    </w:p>
    <w:p w14:paraId="571C72D4" w14:textId="77777777" w:rsidR="009C1BC4" w:rsidRDefault="009C1BC4" w:rsidP="009C1BC4">
      <w:pPr>
        <w:pStyle w:val="BodyText"/>
        <w:shd w:val="clear" w:color="auto" w:fill="E9F6FA" w:themeFill="accent3" w:themeFillTint="33"/>
        <w:spacing w:after="0"/>
        <w:rPr>
          <w:szCs w:val="20"/>
        </w:rPr>
      </w:pPr>
    </w:p>
    <w:p w14:paraId="0ECC3A6C" w14:textId="77777777" w:rsidR="009C1BC4" w:rsidRDefault="009C1BC4" w:rsidP="009C1BC4">
      <w:pPr>
        <w:pStyle w:val="BodyText"/>
        <w:shd w:val="clear" w:color="auto" w:fill="E9F6FA" w:themeFill="accent3" w:themeFillTint="33"/>
        <w:spacing w:after="0"/>
        <w:rPr>
          <w:szCs w:val="20"/>
        </w:rPr>
      </w:pPr>
    </w:p>
    <w:p w14:paraId="69803A3C" w14:textId="77777777" w:rsidR="009C1BC4" w:rsidRPr="00685059" w:rsidRDefault="009C1BC4" w:rsidP="009C1BC4">
      <w:pPr>
        <w:pStyle w:val="BodyText"/>
        <w:shd w:val="clear" w:color="auto" w:fill="E9F6FA" w:themeFill="accent3" w:themeFillTint="33"/>
        <w:spacing w:after="0"/>
        <w:rPr>
          <w:szCs w:val="20"/>
        </w:rPr>
      </w:pPr>
    </w:p>
    <w:p w14:paraId="053C4008" w14:textId="77777777" w:rsidR="00D270A3" w:rsidRDefault="00D270A3" w:rsidP="00AC5DEC">
      <w:pPr>
        <w:spacing w:after="80"/>
        <w:rPr>
          <w:rFonts w:cstheme="minorHAnsi"/>
          <w:szCs w:val="20"/>
        </w:rPr>
      </w:pPr>
    </w:p>
    <w:p w14:paraId="2953BBB2" w14:textId="73703819" w:rsidR="00D270A3" w:rsidRDefault="00D270A3" w:rsidP="00D270A3">
      <w:pPr>
        <w:pStyle w:val="Heading3"/>
      </w:pPr>
      <w:bookmarkStart w:id="63" w:name="_Toc157361848"/>
      <w:r>
        <w:t>Instructions</w:t>
      </w:r>
      <w:bookmarkEnd w:id="63"/>
      <w:r w:rsidR="00725DDF">
        <w:t xml:space="preserve"> to submit a suggestion in KPA’s Vera Suite</w:t>
      </w:r>
    </w:p>
    <w:p w14:paraId="0C547116" w14:textId="7CD1C532" w:rsidR="00D270A3" w:rsidRDefault="00D270A3" w:rsidP="00D270A3">
      <w:pPr>
        <w:rPr>
          <w:b/>
          <w:bCs/>
        </w:rPr>
      </w:pPr>
      <w:r w:rsidRPr="000B4317">
        <w:rPr>
          <w:b/>
          <w:bCs/>
        </w:rPr>
        <w:t>Instructions</w:t>
      </w:r>
    </w:p>
    <w:p w14:paraId="1E830F2B" w14:textId="77777777" w:rsidR="00D270A3" w:rsidRDefault="00D270A3" w:rsidP="00D270A3">
      <w:pPr>
        <w:pStyle w:val="ListParagraph"/>
        <w:numPr>
          <w:ilvl w:val="0"/>
          <w:numId w:val="70"/>
        </w:numPr>
      </w:pPr>
      <w:r>
        <w:t xml:space="preserve">Go to </w:t>
      </w:r>
      <w:hyperlink r:id="rId21" w:history="1">
        <w:r w:rsidRPr="00C07A4F">
          <w:rPr>
            <w:rStyle w:val="Hyperlink"/>
          </w:rPr>
          <w:t>www.VeraSuite.com</w:t>
        </w:r>
      </w:hyperlink>
      <w:r>
        <w:t xml:space="preserve">. Enter </w:t>
      </w:r>
      <w:r w:rsidRPr="00FD179F">
        <w:rPr>
          <w:b/>
          <w:bCs/>
        </w:rPr>
        <w:t>KPAMSDS</w:t>
      </w:r>
      <w:r>
        <w:t xml:space="preserve"> as the username and your KPA client ID/pin as the password. The pin number is on your Safety Data Sheet (SDS) poster.</w:t>
      </w:r>
    </w:p>
    <w:p w14:paraId="24E9A49D" w14:textId="77777777" w:rsidR="00D270A3" w:rsidRDefault="00D270A3" w:rsidP="00D270A3">
      <w:pPr>
        <w:pStyle w:val="ListParagraph"/>
        <w:numPr>
          <w:ilvl w:val="0"/>
          <w:numId w:val="70"/>
        </w:numPr>
      </w:pPr>
      <w:r>
        <w:t xml:space="preserve">Click on the </w:t>
      </w:r>
      <w:r w:rsidRPr="008D1DC8">
        <w:rPr>
          <w:b/>
          <w:bCs/>
        </w:rPr>
        <w:t>Suggestions</w:t>
      </w:r>
      <w:r>
        <w:t xml:space="preserve"> tab.</w:t>
      </w:r>
    </w:p>
    <w:p w14:paraId="23C69B1B" w14:textId="36CD0247" w:rsidR="0024706E" w:rsidRPr="00DE14A7" w:rsidRDefault="00D270A3" w:rsidP="00DE14A7">
      <w:pPr>
        <w:pStyle w:val="ListParagraph"/>
        <w:numPr>
          <w:ilvl w:val="0"/>
          <w:numId w:val="70"/>
        </w:numPr>
      </w:pPr>
      <w:r>
        <w:t xml:space="preserve">Add your idea. </w:t>
      </w:r>
      <w:r w:rsidRPr="008D1DC8">
        <w:rPr>
          <w:b/>
          <w:bCs/>
        </w:rPr>
        <w:t>Submit</w:t>
      </w:r>
      <w:r>
        <w:t>.</w:t>
      </w:r>
      <w:r>
        <w:br/>
      </w:r>
    </w:p>
    <w:p w14:paraId="2CEF50B7" w14:textId="0C788A3E" w:rsidR="0024706E" w:rsidRPr="00962D74" w:rsidRDefault="0024706E" w:rsidP="009D37F9">
      <w:pPr>
        <w:pStyle w:val="ListParagraph"/>
        <w:jc w:val="both"/>
        <w:rPr>
          <w:rFonts w:cstheme="minorHAnsi"/>
          <w:szCs w:val="20"/>
        </w:rPr>
      </w:pPr>
      <w:r w:rsidRPr="00962D74">
        <w:rPr>
          <w:rFonts w:cstheme="minorHAnsi"/>
          <w:noProof/>
        </w:rPr>
        <w:lastRenderedPageBreak/>
        <mc:AlternateContent>
          <mc:Choice Requires="wps">
            <w:drawing>
              <wp:anchor distT="0" distB="0" distL="114300" distR="114300" simplePos="0" relativeHeight="251658244" behindDoc="0" locked="0" layoutInCell="1" allowOverlap="1" wp14:anchorId="251E0B5F" wp14:editId="48F81A01">
                <wp:simplePos x="0" y="0"/>
                <wp:positionH relativeFrom="column">
                  <wp:posOffset>201930</wp:posOffset>
                </wp:positionH>
                <wp:positionV relativeFrom="paragraph">
                  <wp:posOffset>392020</wp:posOffset>
                </wp:positionV>
                <wp:extent cx="3952567" cy="765933"/>
                <wp:effectExtent l="0" t="0" r="0" b="0"/>
                <wp:wrapNone/>
                <wp:docPr id="684391101" name="Text Box 684391101"/>
                <wp:cNvGraphicFramePr/>
                <a:graphic xmlns:a="http://schemas.openxmlformats.org/drawingml/2006/main">
                  <a:graphicData uri="http://schemas.microsoft.com/office/word/2010/wordprocessingShape">
                    <wps:wsp>
                      <wps:cNvSpPr txBox="1"/>
                      <wps:spPr>
                        <a:xfrm>
                          <a:off x="0" y="0"/>
                          <a:ext cx="3952567" cy="765933"/>
                        </a:xfrm>
                        <a:prstGeom prst="rect">
                          <a:avLst/>
                        </a:prstGeom>
                        <a:noFill/>
                      </wps:spPr>
                      <wps:txbx>
                        <w:txbxContent>
                          <w:p w14:paraId="11B7297E" w14:textId="56E12C22" w:rsidR="0024706E" w:rsidRPr="00957F4F" w:rsidRDefault="0024706E" w:rsidP="0024706E">
                            <w:pPr>
                              <w:pStyle w:val="Heading1"/>
                              <w:rPr>
                                <w:color w:val="FFFFFF" w:themeColor="background1"/>
                              </w:rPr>
                            </w:pPr>
                            <w:bookmarkStart w:id="64" w:name="_Toc157361849"/>
                            <w:r>
                              <w:rPr>
                                <w:color w:val="FFFFFF" w:themeColor="background1"/>
                              </w:rPr>
                              <w:t>Correction</w:t>
                            </w:r>
                            <w:bookmarkEnd w:id="64"/>
                          </w:p>
                          <w:p w14:paraId="3ABF92C0" w14:textId="77777777" w:rsidR="0024706E" w:rsidRDefault="0024706E" w:rsidP="0024706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1E0B5F" id="Text Box 684391101" o:spid="_x0000_s1031" type="#_x0000_t202" style="position:absolute;left:0;text-align:left;margin-left:15.9pt;margin-top:30.85pt;width:311.25pt;height:60.3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" filled="f" stroked="f">
                <v:textbox inset="0,0,0,0">
                  <w:txbxContent>
                    <w:p w14:paraId="11B7297E" w14:textId="56E12C22" w:rsidR="0024706E" w:rsidRPr="00957F4F" w:rsidRDefault="0024706E" w:rsidP="0024706E">
                      <w:pPr>
                        <w:pStyle w:val="Heading1"/>
                        <w:rPr>
                          <w:color w:val="FFFFFF" w:themeColor="background1"/>
                        </w:rPr>
                      </w:pPr>
                      <w:bookmarkStart w:id="65" w:name="_Toc157361849"/>
                      <w:r>
                        <w:rPr>
                          <w:color w:val="FFFFFF" w:themeColor="background1"/>
                        </w:rPr>
                        <w:t>Correction</w:t>
                      </w:r>
                      <w:bookmarkEnd w:id="65"/>
                    </w:p>
                    <w:p w14:paraId="3ABF92C0" w14:textId="77777777" w:rsidR="0024706E" w:rsidRDefault="0024706E" w:rsidP="0024706E"/>
                  </w:txbxContent>
                </v:textbox>
              </v:shape>
            </w:pict>
          </mc:Fallback>
        </mc:AlternateContent>
      </w:r>
      <w:r w:rsidRPr="00962D74">
        <w:rPr>
          <w:rFonts w:cstheme="minorHAnsi"/>
          <w:noProof/>
        </w:rPr>
        <w:drawing>
          <wp:inline distT="0" distB="0" distL="0" distR="0" wp14:anchorId="6B70F039" wp14:editId="056038BC">
            <wp:extent cx="6587531" cy="1493520"/>
            <wp:effectExtent l="0" t="0" r="3810" b="5080"/>
            <wp:docPr id="1027572605" name="Picture 102757260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PA Video Vera EHS-01.png"/>
                    <pic:cNvPicPr/>
                  </pic:nvPicPr>
                  <pic:blipFill rotWithShape="1">
                    <a:blip r:embed="rId11" cstate="print">
                      <a:alphaModFix amt="58000"/>
                      <a:extLst>
                        <a:ext uri="{28A0092B-C50C-407E-A947-70E740481C1C}">
                          <a14:useLocalDpi xmlns:a14="http://schemas.microsoft.com/office/drawing/2010/main" val="0"/>
                        </a:ext>
                      </a:extLst>
                    </a:blip>
                    <a:srcRect l="11523" t="5260" r="6026" b="57921"/>
                    <a:stretch/>
                  </pic:blipFill>
                  <pic:spPr bwMode="auto">
                    <a:xfrm>
                      <a:off x="0" y="0"/>
                      <a:ext cx="6593508" cy="1494875"/>
                    </a:xfrm>
                    <a:prstGeom prst="rect">
                      <a:avLst/>
                    </a:prstGeom>
                    <a:ln>
                      <a:noFill/>
                    </a:ln>
                    <a:extLst>
                      <a:ext uri="{53640926-AAD7-44D8-BBD7-CCE9431645EC}">
                        <a14:shadowObscured xmlns:a14="http://schemas.microsoft.com/office/drawing/2010/main"/>
                      </a:ext>
                    </a:extLst>
                  </pic:spPr>
                </pic:pic>
              </a:graphicData>
            </a:graphic>
          </wp:inline>
        </w:drawing>
      </w:r>
    </w:p>
    <w:p w14:paraId="23BFEAAF" w14:textId="620AA47A" w:rsidR="00AE7957" w:rsidRDefault="00AE7957" w:rsidP="009D37F9">
      <w:pPr>
        <w:pStyle w:val="ListParagraph"/>
        <w:jc w:val="both"/>
        <w:rPr>
          <w:rFonts w:cstheme="minorHAnsi"/>
          <w:color w:val="333333"/>
          <w:szCs w:val="20"/>
          <w:shd w:val="clear" w:color="auto" w:fill="FFFFFF"/>
        </w:rPr>
      </w:pPr>
    </w:p>
    <w:p w14:paraId="668B9AEC" w14:textId="24A0FC59" w:rsidR="0079070E" w:rsidRPr="003A78E1" w:rsidRDefault="00E92D67" w:rsidP="0079070E">
      <w:pPr>
        <w:rPr>
          <w:rFonts w:ascii="Times New Roman" w:hAnsi="Times New Roman"/>
          <w:szCs w:val="22"/>
        </w:rPr>
      </w:pPr>
      <w:r>
        <w:rPr>
          <w:rFonts w:cstheme="minorHAnsi"/>
          <w:color w:val="333333"/>
          <w:szCs w:val="20"/>
          <w:shd w:val="clear" w:color="auto" w:fill="FFFFFF"/>
        </w:rPr>
        <w:t xml:space="preserve">The Company </w:t>
      </w:r>
      <w:r w:rsidR="0079070E">
        <w:rPr>
          <w:rFonts w:cstheme="minorHAnsi"/>
          <w:szCs w:val="22"/>
        </w:rPr>
        <w:t>does</w:t>
      </w:r>
      <w:r w:rsidR="0079070E" w:rsidRPr="0079070E">
        <w:rPr>
          <w:rFonts w:cstheme="minorHAnsi"/>
          <w:szCs w:val="22"/>
        </w:rPr>
        <w:t xml:space="preserve"> not tolerate harassment </w:t>
      </w:r>
      <w:r w:rsidR="0079070E">
        <w:rPr>
          <w:rFonts w:cstheme="minorHAnsi"/>
          <w:szCs w:val="22"/>
        </w:rPr>
        <w:t>or violence of</w:t>
      </w:r>
      <w:r w:rsidR="0079070E" w:rsidRPr="0079070E">
        <w:rPr>
          <w:rFonts w:cstheme="minorHAnsi"/>
          <w:szCs w:val="22"/>
        </w:rPr>
        <w:t xml:space="preserve"> employees, customers or clients, vendors, or suppliers. Any form of harassment </w:t>
      </w:r>
      <w:r w:rsidR="008C3D07">
        <w:rPr>
          <w:rFonts w:cstheme="minorHAnsi"/>
          <w:szCs w:val="22"/>
        </w:rPr>
        <w:t>or violence that violates</w:t>
      </w:r>
      <w:r w:rsidR="0079070E" w:rsidRPr="0079070E">
        <w:rPr>
          <w:rFonts w:cstheme="minorHAnsi"/>
          <w:szCs w:val="22"/>
        </w:rPr>
        <w:t xml:space="preserve"> federal, state</w:t>
      </w:r>
      <w:r w:rsidR="00B24884">
        <w:rPr>
          <w:rFonts w:cstheme="minorHAnsi"/>
          <w:szCs w:val="22"/>
        </w:rPr>
        <w:t>,</w:t>
      </w:r>
      <w:r w:rsidR="0079070E" w:rsidRPr="0079070E">
        <w:rPr>
          <w:rFonts w:cstheme="minorHAnsi"/>
          <w:szCs w:val="22"/>
        </w:rPr>
        <w:t xml:space="preserve"> or local law will be treated as a disciplinary matter</w:t>
      </w:r>
      <w:r w:rsidR="0079070E">
        <w:rPr>
          <w:rFonts w:cstheme="minorHAnsi"/>
          <w:szCs w:val="22"/>
        </w:rPr>
        <w:t xml:space="preserve"> up to and including termination</w:t>
      </w:r>
      <w:r w:rsidR="0079070E" w:rsidRPr="0079070E">
        <w:rPr>
          <w:rFonts w:cstheme="minorHAnsi"/>
          <w:szCs w:val="22"/>
        </w:rPr>
        <w:t>. For these purposes</w:t>
      </w:r>
      <w:r w:rsidR="0079070E">
        <w:rPr>
          <w:rFonts w:cstheme="minorHAnsi"/>
          <w:szCs w:val="22"/>
        </w:rPr>
        <w:t>,</w:t>
      </w:r>
      <w:r w:rsidR="0079070E" w:rsidRPr="0079070E">
        <w:rPr>
          <w:rFonts w:cstheme="minorHAnsi"/>
          <w:szCs w:val="22"/>
        </w:rPr>
        <w:t xml:space="preserve"> the term </w:t>
      </w:r>
      <w:r w:rsidR="0079070E">
        <w:rPr>
          <w:rFonts w:cstheme="minorHAnsi"/>
          <w:szCs w:val="22"/>
        </w:rPr>
        <w:t>“</w:t>
      </w:r>
      <w:r w:rsidR="0079070E" w:rsidRPr="0079070E">
        <w:rPr>
          <w:rFonts w:cstheme="minorHAnsi"/>
          <w:szCs w:val="22"/>
        </w:rPr>
        <w:t>harassment</w:t>
      </w:r>
      <w:r w:rsidR="0079070E">
        <w:rPr>
          <w:rFonts w:cstheme="minorHAnsi"/>
          <w:szCs w:val="22"/>
        </w:rPr>
        <w:t>”</w:t>
      </w:r>
      <w:r w:rsidR="0079070E" w:rsidRPr="0079070E">
        <w:rPr>
          <w:rFonts w:cstheme="minorHAnsi"/>
          <w:szCs w:val="22"/>
        </w:rPr>
        <w:t xml:space="preserve"> includes slurs and any other offensive remarks, jokes, </w:t>
      </w:r>
      <w:r w:rsidR="00A02A40">
        <w:rPr>
          <w:rFonts w:cstheme="minorHAnsi"/>
          <w:szCs w:val="22"/>
        </w:rPr>
        <w:br/>
      </w:r>
      <w:r w:rsidR="0079070E">
        <w:rPr>
          <w:rFonts w:cstheme="minorHAnsi"/>
          <w:szCs w:val="22"/>
        </w:rPr>
        <w:t xml:space="preserve">or </w:t>
      </w:r>
      <w:r w:rsidR="0079070E" w:rsidRPr="0079070E">
        <w:rPr>
          <w:rFonts w:cstheme="minorHAnsi"/>
          <w:szCs w:val="22"/>
        </w:rPr>
        <w:t xml:space="preserve">other verbal, graphic, or physical </w:t>
      </w:r>
      <w:r w:rsidR="0079070E">
        <w:rPr>
          <w:rFonts w:cstheme="minorHAnsi"/>
          <w:szCs w:val="22"/>
        </w:rPr>
        <w:t>mis</w:t>
      </w:r>
      <w:r w:rsidR="0079070E" w:rsidRPr="0079070E">
        <w:rPr>
          <w:rFonts w:cstheme="minorHAnsi"/>
          <w:szCs w:val="22"/>
        </w:rPr>
        <w:t>conduct.</w:t>
      </w:r>
      <w:r w:rsidR="0079070E" w:rsidRPr="003A78E1">
        <w:rPr>
          <w:rFonts w:ascii="Times New Roman" w:hAnsi="Times New Roman"/>
          <w:szCs w:val="22"/>
        </w:rPr>
        <w:t xml:space="preserve"> </w:t>
      </w:r>
    </w:p>
    <w:p w14:paraId="36C01EEC" w14:textId="77777777" w:rsidR="00562ABD" w:rsidRDefault="00562ABD" w:rsidP="009D37F9">
      <w:pPr>
        <w:pStyle w:val="ListParagraph"/>
        <w:jc w:val="both"/>
        <w:rPr>
          <w:rFonts w:cstheme="minorHAnsi"/>
          <w:color w:val="333333"/>
          <w:szCs w:val="20"/>
          <w:shd w:val="clear" w:color="auto" w:fill="FFFFFF"/>
        </w:rPr>
      </w:pPr>
    </w:p>
    <w:p w14:paraId="3C36E687" w14:textId="1C464EC7" w:rsidR="00E92D67" w:rsidRPr="00E92D67" w:rsidRDefault="00E92D67" w:rsidP="00E92D67">
      <w:pPr>
        <w:pStyle w:val="Heading2"/>
      </w:pPr>
      <w:bookmarkStart w:id="66" w:name="_Toc157361850"/>
      <w:r>
        <w:t xml:space="preserve">Investigation </w:t>
      </w:r>
      <w:r w:rsidRPr="00E92D67">
        <w:t>Procedures</w:t>
      </w:r>
      <w:bookmarkEnd w:id="66"/>
    </w:p>
    <w:p w14:paraId="604D8636" w14:textId="6A68B9E5" w:rsidR="00E92D67" w:rsidRDefault="00E92D67" w:rsidP="00E92D67">
      <w:r>
        <w:t xml:space="preserve">The Company will appoint at least </w:t>
      </w:r>
      <w:r w:rsidR="009A0E45">
        <w:t>2</w:t>
      </w:r>
      <w:r>
        <w:t xml:space="preserve"> people to conduct the following activities </w:t>
      </w:r>
      <w:r w:rsidR="005C0049">
        <w:t xml:space="preserve">after </w:t>
      </w:r>
      <w:r>
        <w:t xml:space="preserve">a workplace violence </w:t>
      </w:r>
      <w:r w:rsidR="005C0049">
        <w:t>concern is reported or a</w:t>
      </w:r>
      <w:r w:rsidR="00DF2C83">
        <w:t xml:space="preserve"> non-emergency</w:t>
      </w:r>
      <w:r w:rsidR="005C0049">
        <w:t xml:space="preserve"> </w:t>
      </w:r>
      <w:r>
        <w:t>incident</w:t>
      </w:r>
      <w:r w:rsidR="005C0049">
        <w:t xml:space="preserve"> occurs</w:t>
      </w:r>
      <w:r>
        <w:t xml:space="preserve">. </w:t>
      </w:r>
      <w:r w:rsidR="00DF2C83">
        <w:t xml:space="preserve">See the </w:t>
      </w:r>
      <w:hyperlink w:anchor="_Workplace_Violence_Emergencies" w:history="1">
        <w:r w:rsidR="00DF2C83" w:rsidRPr="00DE3ED1">
          <w:rPr>
            <w:rStyle w:val="Hyperlink"/>
          </w:rPr>
          <w:t>Workplace Violence Emergencies</w:t>
        </w:r>
      </w:hyperlink>
      <w:r w:rsidR="00DF2C83">
        <w:t xml:space="preserve"> section of this plan for </w:t>
      </w:r>
      <w:r w:rsidR="00007C0B">
        <w:t xml:space="preserve">guidance </w:t>
      </w:r>
      <w:r w:rsidR="00DE3ED1">
        <w:t xml:space="preserve">responding to life-threatening incidents. </w:t>
      </w:r>
      <w:r>
        <w:t xml:space="preserve">Safety </w:t>
      </w:r>
      <w:r w:rsidR="008E3F84">
        <w:t>is</w:t>
      </w:r>
      <w:r>
        <w:t xml:space="preserve"> paramount and involving law enforcement may be necessary. </w:t>
      </w:r>
    </w:p>
    <w:p w14:paraId="21368A28" w14:textId="651E8E7F" w:rsidR="00E92D67" w:rsidRPr="00E92D67" w:rsidRDefault="00E92D67" w:rsidP="00E92D67">
      <w:r>
        <w:t xml:space="preserve"> </w:t>
      </w:r>
    </w:p>
    <w:p w14:paraId="09D4CA67" w14:textId="64F3824D" w:rsidR="00E92D67" w:rsidRPr="00E92D67" w:rsidRDefault="00E92D67" w:rsidP="00E92D67">
      <w:pPr>
        <w:pStyle w:val="ListParagraph"/>
        <w:numPr>
          <w:ilvl w:val="0"/>
          <w:numId w:val="59"/>
        </w:numPr>
      </w:pPr>
      <w:r>
        <w:t>V</w:t>
      </w:r>
      <w:r w:rsidRPr="00E92D67">
        <w:t>isit the incident scene as soon as possible.</w:t>
      </w:r>
    </w:p>
    <w:p w14:paraId="2B629770" w14:textId="66E223E9" w:rsidR="00E92D67" w:rsidRPr="00E92D67" w:rsidRDefault="00E92D67" w:rsidP="00E92D67">
      <w:pPr>
        <w:pStyle w:val="ListParagraph"/>
        <w:numPr>
          <w:ilvl w:val="0"/>
          <w:numId w:val="59"/>
        </w:numPr>
      </w:pPr>
      <w:r w:rsidRPr="00E92D67">
        <w:t>Interview threatened and injured workers and witnesses.</w:t>
      </w:r>
    </w:p>
    <w:p w14:paraId="5D2ADD58" w14:textId="75EE3A17" w:rsidR="00E92D67" w:rsidRPr="00E92D67" w:rsidRDefault="00E92D67" w:rsidP="00E92D67">
      <w:pPr>
        <w:pStyle w:val="ListParagraph"/>
        <w:numPr>
          <w:ilvl w:val="0"/>
          <w:numId w:val="59"/>
        </w:numPr>
      </w:pPr>
      <w:r w:rsidRPr="00E92D67">
        <w:t>Examine the workplace for factors associated with workplace security, including any previous reports of inappropriate behavior by the perpetrator.</w:t>
      </w:r>
    </w:p>
    <w:p w14:paraId="01A7B9AA" w14:textId="27D5D4B7" w:rsidR="00E92D67" w:rsidRPr="00E92D67" w:rsidRDefault="00E92D67" w:rsidP="00E92D67">
      <w:pPr>
        <w:pStyle w:val="ListParagraph"/>
        <w:numPr>
          <w:ilvl w:val="0"/>
          <w:numId w:val="59"/>
        </w:numPr>
      </w:pPr>
      <w:r w:rsidRPr="00E92D67">
        <w:t>Determine the cause of the incident.</w:t>
      </w:r>
    </w:p>
    <w:p w14:paraId="49774E83" w14:textId="49CC9D06" w:rsidR="00E92D67" w:rsidRPr="00E92D67" w:rsidRDefault="00E92D67" w:rsidP="00E92D67">
      <w:pPr>
        <w:pStyle w:val="ListParagraph"/>
        <w:numPr>
          <w:ilvl w:val="0"/>
          <w:numId w:val="59"/>
        </w:numPr>
      </w:pPr>
      <w:r w:rsidRPr="00E92D67">
        <w:t>Take corrective action to prevent the incident from reoccurring.</w:t>
      </w:r>
    </w:p>
    <w:p w14:paraId="1EE44449" w14:textId="2F823B29" w:rsidR="00E92D67" w:rsidRDefault="00E92D67" w:rsidP="00E92D67">
      <w:pPr>
        <w:pStyle w:val="ListParagraph"/>
        <w:numPr>
          <w:ilvl w:val="0"/>
          <w:numId w:val="59"/>
        </w:numPr>
      </w:pPr>
      <w:r w:rsidRPr="00E92D67">
        <w:t>Record the findings and corrective actions taken.</w:t>
      </w:r>
      <w:r w:rsidR="008E3F84">
        <w:t xml:space="preserve"> </w:t>
      </w:r>
      <w:r w:rsidR="00DE3ED1">
        <w:t>N</w:t>
      </w:r>
      <w:r w:rsidR="008E3F84">
        <w:t>otif</w:t>
      </w:r>
      <w:r w:rsidR="00DE3ED1">
        <w:t>y involved employees about</w:t>
      </w:r>
      <w:r w:rsidR="008E3F84">
        <w:t xml:space="preserve"> the results of the investigation.</w:t>
      </w:r>
    </w:p>
    <w:p w14:paraId="1B0DC472" w14:textId="7A98CC8C" w:rsidR="00E92D67" w:rsidRPr="00E92D67" w:rsidRDefault="00E92D67" w:rsidP="00E92D67">
      <w:pPr>
        <w:pStyle w:val="ListParagraph"/>
        <w:numPr>
          <w:ilvl w:val="0"/>
          <w:numId w:val="59"/>
        </w:numPr>
      </w:pPr>
      <w:r>
        <w:t xml:space="preserve">Produce a </w:t>
      </w:r>
      <w:r w:rsidRPr="00E92D67">
        <w:t xml:space="preserve">written incident report </w:t>
      </w:r>
      <w:r>
        <w:t>that</w:t>
      </w:r>
      <w:r w:rsidRPr="00E92D67">
        <w:t xml:space="preserve"> include</w:t>
      </w:r>
      <w:r>
        <w:t>s</w:t>
      </w:r>
      <w:r w:rsidRPr="00E92D67">
        <w:t xml:space="preserve"> the date, time, location, description of the type of the event and circumstances leading up to it, as well as the identity of the persons involved.</w:t>
      </w:r>
    </w:p>
    <w:p w14:paraId="6578C0B1" w14:textId="0C31780D" w:rsidR="00590452" w:rsidRPr="00962D74" w:rsidRDefault="00AE7957" w:rsidP="009D37F9">
      <w:pPr>
        <w:pStyle w:val="ListParagraph"/>
        <w:jc w:val="both"/>
        <w:rPr>
          <w:rFonts w:cstheme="minorHAnsi"/>
          <w:color w:val="333333"/>
          <w:szCs w:val="20"/>
          <w:shd w:val="clear" w:color="auto" w:fill="FFFFFF"/>
        </w:rPr>
      </w:pPr>
      <w:r>
        <w:rPr>
          <w:rFonts w:cstheme="minorHAnsi"/>
          <w:color w:val="333333"/>
          <w:szCs w:val="20"/>
          <w:shd w:val="clear" w:color="auto" w:fill="FFFFFF"/>
        </w:rPr>
        <w:t xml:space="preserve"> </w:t>
      </w:r>
    </w:p>
    <w:p w14:paraId="7A6578B9" w14:textId="0B54FC27" w:rsidR="00685059" w:rsidRDefault="00685059" w:rsidP="00D270A3">
      <w:pPr>
        <w:pStyle w:val="Heading2"/>
        <w:rPr>
          <w:shd w:val="clear" w:color="auto" w:fill="FFFFFF"/>
        </w:rPr>
      </w:pPr>
      <w:bookmarkStart w:id="67" w:name="_Toc157361851"/>
      <w:r>
        <w:rPr>
          <w:shd w:val="clear" w:color="auto" w:fill="FFFFFF"/>
        </w:rPr>
        <w:t>Actions</w:t>
      </w:r>
      <w:r w:rsidR="00D270A3">
        <w:rPr>
          <w:shd w:val="clear" w:color="auto" w:fill="FFFFFF"/>
        </w:rPr>
        <w:t xml:space="preserve"> Hierarchy</w:t>
      </w:r>
      <w:bookmarkEnd w:id="67"/>
    </w:p>
    <w:p w14:paraId="53DEF240" w14:textId="3D1FF48C" w:rsidR="00685059" w:rsidRPr="007C48BE" w:rsidRDefault="00685059" w:rsidP="00685059">
      <w:pPr>
        <w:spacing w:before="120"/>
      </w:pPr>
      <w:r>
        <w:t>Hazards that pose a higher risk for violence in the workplace will</w:t>
      </w:r>
      <w:r w:rsidRPr="007C48BE">
        <w:t xml:space="preserve"> be corrected in a timely manner</w:t>
      </w:r>
      <w:r>
        <w:t>,</w:t>
      </w:r>
      <w:r w:rsidRPr="007C48BE">
        <w:t xml:space="preserve"> based on the severity of the hazards</w:t>
      </w:r>
      <w:r>
        <w:t xml:space="preserve">. The higher the risk of violence, the greater priority </w:t>
      </w:r>
      <w:r w:rsidR="00D270A3">
        <w:t xml:space="preserve">the </w:t>
      </w:r>
      <w:r>
        <w:t xml:space="preserve">Company will take in correcting the matter. Hazards will be corrected </w:t>
      </w:r>
      <w:r w:rsidRPr="007C48BE">
        <w:t>according to the following procedures:</w:t>
      </w:r>
    </w:p>
    <w:p w14:paraId="2B006EB9" w14:textId="77777777" w:rsidR="00685059" w:rsidRPr="00685059" w:rsidRDefault="00685059" w:rsidP="00685059">
      <w:pPr>
        <w:pStyle w:val="ListParagraph"/>
        <w:numPr>
          <w:ilvl w:val="0"/>
          <w:numId w:val="69"/>
        </w:numPr>
      </w:pPr>
      <w:r w:rsidRPr="00685059">
        <w:t>When first observed or discovered.</w:t>
      </w:r>
    </w:p>
    <w:p w14:paraId="4AA47125" w14:textId="67E5642B" w:rsidR="00685059" w:rsidRPr="00685059" w:rsidRDefault="00685059" w:rsidP="00685059">
      <w:pPr>
        <w:pStyle w:val="ListParagraph"/>
        <w:numPr>
          <w:ilvl w:val="0"/>
          <w:numId w:val="69"/>
        </w:numPr>
      </w:pPr>
      <w:r w:rsidRPr="00685059">
        <w:t>If an imminent hazard exists that cannot be immediately abated without endangering worker(s) and/or property, all exposed workers will be removed from the situation except those necessary to correct the existing condition.</w:t>
      </w:r>
      <w:r w:rsidR="00EF4802">
        <w:t xml:space="preserve"> In escalating or emergency situations, law enforcement </w:t>
      </w:r>
      <w:r w:rsidR="00301789">
        <w:t>shall</w:t>
      </w:r>
      <w:r w:rsidR="00EF4802">
        <w:t xml:space="preserve"> resolve the matter</w:t>
      </w:r>
      <w:r w:rsidR="00B0467F">
        <w:t>.</w:t>
      </w:r>
    </w:p>
    <w:p w14:paraId="21956C4A" w14:textId="61EEE01F" w:rsidR="00685059" w:rsidRPr="00685059" w:rsidRDefault="00685059" w:rsidP="00685059">
      <w:pPr>
        <w:pStyle w:val="ListParagraph"/>
        <w:numPr>
          <w:ilvl w:val="0"/>
          <w:numId w:val="69"/>
        </w:numPr>
      </w:pPr>
      <w:r w:rsidRPr="00685059">
        <w:t xml:space="preserve">All corrective actions taken and </w:t>
      </w:r>
      <w:r>
        <w:t xml:space="preserve">the </w:t>
      </w:r>
      <w:r w:rsidRPr="00685059">
        <w:t xml:space="preserve">dates </w:t>
      </w:r>
      <w:r>
        <w:t xml:space="preserve">that </w:t>
      </w:r>
      <w:r w:rsidRPr="00685059">
        <w:t>they are completed will be documented.</w:t>
      </w:r>
    </w:p>
    <w:p w14:paraId="0258613B" w14:textId="7430421E" w:rsidR="00590452" w:rsidRPr="00962D74" w:rsidRDefault="00590452" w:rsidP="009D37F9">
      <w:pPr>
        <w:spacing w:after="80"/>
        <w:rPr>
          <w:rFonts w:eastAsiaTheme="minorEastAsia" w:cstheme="minorHAnsi"/>
          <w:color w:val="333333"/>
          <w:szCs w:val="20"/>
          <w:shd w:val="clear" w:color="auto" w:fill="FFFFFF"/>
        </w:rPr>
      </w:pPr>
      <w:r w:rsidRPr="00962D74">
        <w:rPr>
          <w:rFonts w:cstheme="minorHAnsi"/>
          <w:color w:val="333333"/>
          <w:szCs w:val="20"/>
          <w:shd w:val="clear" w:color="auto" w:fill="FFFFFF"/>
        </w:rPr>
        <w:br w:type="page"/>
      </w:r>
    </w:p>
    <w:p w14:paraId="4F61435B" w14:textId="3FA9D02A" w:rsidR="0024706E" w:rsidRPr="00962D74" w:rsidRDefault="00590452" w:rsidP="009D37F9">
      <w:pPr>
        <w:pStyle w:val="ListParagraph"/>
        <w:jc w:val="both"/>
        <w:rPr>
          <w:rFonts w:cstheme="minorHAnsi"/>
          <w:szCs w:val="20"/>
        </w:rPr>
      </w:pPr>
      <w:r w:rsidRPr="00962D74">
        <w:rPr>
          <w:rFonts w:cstheme="minorHAnsi"/>
          <w:noProof/>
        </w:rPr>
        <w:lastRenderedPageBreak/>
        <mc:AlternateContent>
          <mc:Choice Requires="wps">
            <w:drawing>
              <wp:anchor distT="0" distB="0" distL="114300" distR="114300" simplePos="0" relativeHeight="251658246" behindDoc="0" locked="0" layoutInCell="1" allowOverlap="1" wp14:anchorId="2E53A53B" wp14:editId="6A8EAC2B">
                <wp:simplePos x="0" y="0"/>
                <wp:positionH relativeFrom="column">
                  <wp:posOffset>199103</wp:posOffset>
                </wp:positionH>
                <wp:positionV relativeFrom="paragraph">
                  <wp:posOffset>619658</wp:posOffset>
                </wp:positionV>
                <wp:extent cx="6253316" cy="765810"/>
                <wp:effectExtent l="0" t="0" r="0" b="0"/>
                <wp:wrapNone/>
                <wp:docPr id="1343190447" name="Text Box 1343190447"/>
                <wp:cNvGraphicFramePr/>
                <a:graphic xmlns:a="http://schemas.openxmlformats.org/drawingml/2006/main">
                  <a:graphicData uri="http://schemas.microsoft.com/office/word/2010/wordprocessingShape">
                    <wps:wsp>
                      <wps:cNvSpPr txBox="1"/>
                      <wps:spPr>
                        <a:xfrm>
                          <a:off x="0" y="0"/>
                          <a:ext cx="6253316" cy="765810"/>
                        </a:xfrm>
                        <a:prstGeom prst="rect">
                          <a:avLst/>
                        </a:prstGeom>
                        <a:noFill/>
                      </wps:spPr>
                      <wps:txbx>
                        <w:txbxContent>
                          <w:p w14:paraId="0DCEB4DB" w14:textId="3BDFC772" w:rsidR="00590452" w:rsidRPr="00DE3ED1" w:rsidRDefault="00590452" w:rsidP="00DE3ED1">
                            <w:pPr>
                              <w:pStyle w:val="Heading1"/>
                              <w:rPr>
                                <w:color w:val="FFFFFF" w:themeColor="background1"/>
                              </w:rPr>
                            </w:pPr>
                            <w:bookmarkStart w:id="68" w:name="_Workplace_Violence_Emergencies"/>
                            <w:bookmarkStart w:id="69" w:name="_Toc157361852"/>
                            <w:bookmarkEnd w:id="68"/>
                            <w:r w:rsidRPr="00DE3ED1">
                              <w:rPr>
                                <w:color w:val="FFFFFF" w:themeColor="background1"/>
                              </w:rPr>
                              <w:t>Workplace Violence Emergencies</w:t>
                            </w:r>
                            <w:bookmarkEnd w:id="69"/>
                          </w:p>
                          <w:p w14:paraId="4DFCF9F8" w14:textId="77777777" w:rsidR="00590452" w:rsidRDefault="00590452" w:rsidP="0059045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3A53B" id="Text Box 1343190447" o:spid="_x0000_s1032" type="#_x0000_t202" style="position:absolute;left:0;text-align:left;margin-left:15.7pt;margin-top:48.8pt;width:492.4pt;height:60.3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" filled="f" stroked="f">
                <v:textbox inset="0,0,0,0">
                  <w:txbxContent>
                    <w:p w14:paraId="0DCEB4DB" w14:textId="3BDFC772" w:rsidR="00590452" w:rsidRPr="00DE3ED1" w:rsidRDefault="00590452" w:rsidP="00DE3ED1">
                      <w:pPr>
                        <w:pStyle w:val="Heading1"/>
                        <w:rPr>
                          <w:color w:val="FFFFFF" w:themeColor="background1"/>
                        </w:rPr>
                      </w:pPr>
                      <w:bookmarkStart w:id="70" w:name="_Workplace_Violence_Emergencies"/>
                      <w:bookmarkStart w:id="71" w:name="_Toc157361852"/>
                      <w:bookmarkEnd w:id="70"/>
                      <w:r w:rsidRPr="00DE3ED1">
                        <w:rPr>
                          <w:color w:val="FFFFFF" w:themeColor="background1"/>
                        </w:rPr>
                        <w:t>Workplace Violence Emergencies</w:t>
                      </w:r>
                      <w:bookmarkEnd w:id="71"/>
                    </w:p>
                    <w:p w14:paraId="4DFCF9F8" w14:textId="77777777" w:rsidR="00590452" w:rsidRDefault="00590452" w:rsidP="00590452"/>
                  </w:txbxContent>
                </v:textbox>
              </v:shape>
            </w:pict>
          </mc:Fallback>
        </mc:AlternateContent>
      </w:r>
      <w:r w:rsidRPr="00962D74">
        <w:rPr>
          <w:rFonts w:cstheme="minorHAnsi"/>
          <w:noProof/>
        </w:rPr>
        <w:drawing>
          <wp:inline distT="0" distB="0" distL="0" distR="0" wp14:anchorId="66FDDE75" wp14:editId="18656855">
            <wp:extent cx="6587531" cy="1493520"/>
            <wp:effectExtent l="0" t="0" r="3810" b="5080"/>
            <wp:docPr id="89926989" name="Picture 8992698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PA Video Vera EHS-01.png"/>
                    <pic:cNvPicPr/>
                  </pic:nvPicPr>
                  <pic:blipFill rotWithShape="1">
                    <a:blip r:embed="rId11" cstate="print">
                      <a:alphaModFix amt="58000"/>
                      <a:extLst>
                        <a:ext uri="{28A0092B-C50C-407E-A947-70E740481C1C}">
                          <a14:useLocalDpi xmlns:a14="http://schemas.microsoft.com/office/drawing/2010/main" val="0"/>
                        </a:ext>
                      </a:extLst>
                    </a:blip>
                    <a:srcRect l="11523" t="5260" r="6026" b="57921"/>
                    <a:stretch/>
                  </pic:blipFill>
                  <pic:spPr bwMode="auto">
                    <a:xfrm>
                      <a:off x="0" y="0"/>
                      <a:ext cx="6593508" cy="1494875"/>
                    </a:xfrm>
                    <a:prstGeom prst="rect">
                      <a:avLst/>
                    </a:prstGeom>
                    <a:ln>
                      <a:noFill/>
                    </a:ln>
                    <a:extLst>
                      <a:ext uri="{53640926-AAD7-44D8-BBD7-CCE9431645EC}">
                        <a14:shadowObscured xmlns:a14="http://schemas.microsoft.com/office/drawing/2010/main"/>
                      </a:ext>
                    </a:extLst>
                  </pic:spPr>
                </pic:pic>
              </a:graphicData>
            </a:graphic>
          </wp:inline>
        </w:drawing>
      </w:r>
    </w:p>
    <w:p w14:paraId="74F2D517" w14:textId="4F5077F6" w:rsidR="00512F1D" w:rsidRPr="00512F1D" w:rsidRDefault="00961C1B" w:rsidP="00512F1D">
      <w:r>
        <w:br/>
      </w:r>
      <w:r w:rsidR="00512F1D" w:rsidRPr="00512F1D">
        <w:t xml:space="preserve">Any individual observing violent or threatening behavior </w:t>
      </w:r>
      <w:r w:rsidR="008A6A48">
        <w:t>that</w:t>
      </w:r>
      <w:r w:rsidR="00512F1D" w:rsidRPr="00512F1D">
        <w:t xml:space="preserve"> poses an immediate danger to</w:t>
      </w:r>
      <w:r w:rsidR="008A6A48">
        <w:t xml:space="preserve"> themselves, others,</w:t>
      </w:r>
      <w:r w:rsidR="00512F1D" w:rsidRPr="00512F1D">
        <w:t xml:space="preserve"> or </w:t>
      </w:r>
      <w:r w:rsidR="00512F1D">
        <w:t xml:space="preserve">Company </w:t>
      </w:r>
      <w:r w:rsidR="00512F1D" w:rsidRPr="00512F1D">
        <w:t>property is expected to:</w:t>
      </w:r>
    </w:p>
    <w:p w14:paraId="22E5CCD1" w14:textId="4BA8F260" w:rsidR="00512F1D" w:rsidRPr="00512F1D" w:rsidRDefault="00512F1D" w:rsidP="00512F1D">
      <w:pPr>
        <w:pStyle w:val="ListParagraph"/>
        <w:numPr>
          <w:ilvl w:val="0"/>
          <w:numId w:val="80"/>
        </w:numPr>
      </w:pPr>
      <w:r w:rsidRPr="00512F1D">
        <w:rPr>
          <w:b/>
          <w:bCs/>
        </w:rPr>
        <w:t>Call 911</w:t>
      </w:r>
      <w:r w:rsidRPr="00512F1D">
        <w:t xml:space="preserve"> </w:t>
      </w:r>
      <w:r>
        <w:t>or</w:t>
      </w:r>
      <w:r w:rsidRPr="00512F1D">
        <w:t xml:space="preserve"> other appropriate emergency contacts</w:t>
      </w:r>
      <w:r>
        <w:t xml:space="preserve"> </w:t>
      </w:r>
      <w:r w:rsidRPr="00512F1D">
        <w:t xml:space="preserve">for that </w:t>
      </w:r>
      <w:proofErr w:type="gramStart"/>
      <w:r w:rsidRPr="00512F1D">
        <w:t>particular facility</w:t>
      </w:r>
      <w:proofErr w:type="gramEnd"/>
      <w:r w:rsidRPr="00512F1D">
        <w:t>, particularly if the situation requires immediate medical and/or law enforcement personnel.</w:t>
      </w:r>
    </w:p>
    <w:p w14:paraId="64EF3255" w14:textId="20D6F549" w:rsidR="00512F1D" w:rsidRPr="00512F1D" w:rsidRDefault="00512F1D" w:rsidP="00512F1D">
      <w:pPr>
        <w:pStyle w:val="ListParagraph"/>
        <w:numPr>
          <w:ilvl w:val="0"/>
          <w:numId w:val="80"/>
        </w:numPr>
      </w:pPr>
      <w:r w:rsidRPr="00512F1D">
        <w:t xml:space="preserve">Remain </w:t>
      </w:r>
      <w:r w:rsidR="008A6A48">
        <w:t>c</w:t>
      </w:r>
      <w:r w:rsidRPr="00512F1D">
        <w:t>alm and </w:t>
      </w:r>
      <w:r w:rsidR="008A6A48">
        <w:t>c</w:t>
      </w:r>
      <w:r w:rsidRPr="00512F1D">
        <w:t>ontact </w:t>
      </w:r>
      <w:r w:rsidR="008A6A48">
        <w:t xml:space="preserve">your </w:t>
      </w:r>
      <w:r w:rsidRPr="00512F1D">
        <w:t>supervisor.</w:t>
      </w:r>
    </w:p>
    <w:p w14:paraId="476AE0DD" w14:textId="77777777" w:rsidR="00512F1D" w:rsidRPr="00512F1D" w:rsidRDefault="00512F1D" w:rsidP="00512F1D">
      <w:pPr>
        <w:pStyle w:val="ListParagraph"/>
        <w:numPr>
          <w:ilvl w:val="0"/>
          <w:numId w:val="80"/>
        </w:numPr>
      </w:pPr>
      <w:r w:rsidRPr="00512F1D">
        <w:t>Secure your personal safety first.</w:t>
      </w:r>
    </w:p>
    <w:p w14:paraId="6A414D08" w14:textId="77777777" w:rsidR="00512F1D" w:rsidRPr="00512F1D" w:rsidRDefault="00512F1D" w:rsidP="00512F1D">
      <w:pPr>
        <w:pStyle w:val="ListParagraph"/>
        <w:numPr>
          <w:ilvl w:val="0"/>
          <w:numId w:val="80"/>
        </w:numPr>
      </w:pPr>
      <w:r w:rsidRPr="00512F1D">
        <w:t>Leave the area if your safety is at risk.</w:t>
      </w:r>
    </w:p>
    <w:p w14:paraId="76ED7E57" w14:textId="7BE2F78D" w:rsidR="008A6A48" w:rsidRDefault="00512F1D" w:rsidP="00961C1B">
      <w:pPr>
        <w:pStyle w:val="ListParagraph"/>
        <w:numPr>
          <w:ilvl w:val="0"/>
          <w:numId w:val="80"/>
        </w:numPr>
      </w:pPr>
      <w:r w:rsidRPr="00512F1D">
        <w:t>Cooperate with law enforcement personnel when they respond to the situation.</w:t>
      </w:r>
    </w:p>
    <w:p w14:paraId="07BA5DDE" w14:textId="77777777" w:rsidR="008A6A48" w:rsidRPr="008A6A48" w:rsidRDefault="008A6A48" w:rsidP="008A6A48"/>
    <w:p w14:paraId="11D60E2D" w14:textId="1014C446" w:rsidR="00962D74" w:rsidRPr="008A6A48" w:rsidRDefault="00962D74" w:rsidP="008A6A48">
      <w:pPr>
        <w:pStyle w:val="Heading2"/>
      </w:pPr>
      <w:bookmarkStart w:id="72" w:name="_Toc157361853"/>
      <w:r w:rsidRPr="008A6A48">
        <w:t>Alert System</w:t>
      </w:r>
      <w:bookmarkEnd w:id="72"/>
    </w:p>
    <w:p w14:paraId="66C0CDD8" w14:textId="77777777" w:rsidR="001B43BD" w:rsidRDefault="008A6A48" w:rsidP="008A6A48">
      <w:pPr>
        <w:pStyle w:val="BodyText"/>
        <w:spacing w:after="0" w:line="232" w:lineRule="auto"/>
        <w:rPr>
          <w:rFonts w:cstheme="minorHAnsi"/>
        </w:rPr>
      </w:pPr>
      <w:r>
        <w:rPr>
          <w:rFonts w:cstheme="minorHAnsi"/>
        </w:rPr>
        <w:t xml:space="preserve">To signal an evacuation, the facility uses an evacuation notification alarm. The evacuation alarm system is communicated to employees upon hire and is reviewed during re-training sessions. The alarm is distinct and clear so as not to be confused with other forms of communication. </w:t>
      </w:r>
    </w:p>
    <w:p w14:paraId="2D7DDC99" w14:textId="77777777" w:rsidR="001B43BD" w:rsidRDefault="001B43BD" w:rsidP="008A6A48">
      <w:pPr>
        <w:pStyle w:val="BodyText"/>
        <w:spacing w:after="0" w:line="232" w:lineRule="auto"/>
        <w:rPr>
          <w:rFonts w:cstheme="minorHAnsi"/>
        </w:rPr>
      </w:pPr>
    </w:p>
    <w:p w14:paraId="1E915D70" w14:textId="43B20CC4" w:rsidR="008A6A48" w:rsidRPr="001B43BD" w:rsidRDefault="008A6A48" w:rsidP="008A6A48">
      <w:pPr>
        <w:pStyle w:val="BodyText"/>
        <w:spacing w:after="0" w:line="232" w:lineRule="auto"/>
        <w:rPr>
          <w:rFonts w:cstheme="minorHAnsi"/>
          <w:b/>
          <w:bCs/>
          <w:color w:val="005CB9" w:themeColor="accent4"/>
        </w:rPr>
      </w:pPr>
      <w:r w:rsidRPr="008A6A48">
        <w:rPr>
          <w:rFonts w:cstheme="minorHAnsi"/>
          <w:b/>
          <w:bCs/>
          <w:color w:val="005CB9" w:themeColor="accent4"/>
        </w:rPr>
        <w:t xml:space="preserve">The Company uses the following methods to signal the need for evacuation. Check </w:t>
      </w:r>
      <w:r w:rsidR="000F34CC">
        <w:rPr>
          <w:rFonts w:cstheme="minorHAnsi"/>
          <w:b/>
          <w:bCs/>
          <w:color w:val="005CB9" w:themeColor="accent4"/>
        </w:rPr>
        <w:t>all</w:t>
      </w:r>
      <w:r w:rsidRPr="008A6A48">
        <w:rPr>
          <w:rFonts w:cstheme="minorHAnsi"/>
          <w:b/>
          <w:bCs/>
          <w:color w:val="005CB9" w:themeColor="accent4"/>
        </w:rPr>
        <w:t xml:space="preserve"> that apply.</w:t>
      </w:r>
    </w:p>
    <w:p w14:paraId="49BA4490" w14:textId="77777777" w:rsidR="008A6A48" w:rsidRPr="008A6A48" w:rsidRDefault="008A6A48" w:rsidP="008A6A48">
      <w:pPr>
        <w:pStyle w:val="BodyText"/>
        <w:spacing w:after="0" w:line="232" w:lineRule="auto"/>
        <w:rPr>
          <w:rFonts w:cstheme="minorHAnsi"/>
        </w:rPr>
      </w:pPr>
    </w:p>
    <w:p w14:paraId="09E52EF8" w14:textId="2A763324" w:rsidR="008A6A48" w:rsidRPr="008A6A48" w:rsidRDefault="008A6A48" w:rsidP="008A6A48">
      <w:r>
        <w:fldChar w:fldCharType="begin">
          <w:ffData>
            <w:name w:val="Check19"/>
            <w:enabled/>
            <w:calcOnExit w:val="0"/>
            <w:checkBox>
              <w:sizeAuto/>
              <w:default w:val="0"/>
            </w:checkBox>
          </w:ffData>
        </w:fldChar>
      </w:r>
      <w:bookmarkStart w:id="73" w:name="Check19"/>
      <w:r>
        <w:instrText xml:space="preserve"> FORMCHECKBOX </w:instrText>
      </w:r>
      <w:r w:rsidR="00000000">
        <w:fldChar w:fldCharType="separate"/>
      </w:r>
      <w:r>
        <w:fldChar w:fldCharType="end"/>
      </w:r>
      <w:bookmarkEnd w:id="73"/>
      <w:r>
        <w:t xml:space="preserve"> </w:t>
      </w:r>
      <w:r w:rsidRPr="008A6A48">
        <w:t>Verbal communication</w:t>
      </w:r>
    </w:p>
    <w:p w14:paraId="38478DBA" w14:textId="6F202DF7" w:rsidR="008A6A48" w:rsidRPr="008A6A48" w:rsidRDefault="008A6A48" w:rsidP="008A6A48">
      <w:r>
        <w:fldChar w:fldCharType="begin">
          <w:ffData>
            <w:name w:val="Check19"/>
            <w:enabled/>
            <w:calcOnExit w:val="0"/>
            <w:checkBox>
              <w:sizeAuto/>
              <w:default w:val="0"/>
            </w:checkBox>
          </w:ffData>
        </w:fldChar>
      </w:r>
      <w:r>
        <w:instrText xml:space="preserve"> FORMCHECKBOX </w:instrText>
      </w:r>
      <w:r w:rsidR="00000000">
        <w:fldChar w:fldCharType="separate"/>
      </w:r>
      <w:r>
        <w:fldChar w:fldCharType="end"/>
      </w:r>
      <w:r>
        <w:t xml:space="preserve"> </w:t>
      </w:r>
      <w:r w:rsidRPr="008A6A48">
        <w:t>Audible alarm</w:t>
      </w:r>
    </w:p>
    <w:p w14:paraId="2C14E3CD" w14:textId="409054C4" w:rsidR="008A6A48" w:rsidRPr="008A6A48" w:rsidRDefault="008A6A48" w:rsidP="008A6A48">
      <w:r>
        <w:fldChar w:fldCharType="begin">
          <w:ffData>
            <w:name w:val="Check19"/>
            <w:enabled/>
            <w:calcOnExit w:val="0"/>
            <w:checkBox>
              <w:sizeAuto/>
              <w:default w:val="0"/>
            </w:checkBox>
          </w:ffData>
        </w:fldChar>
      </w:r>
      <w:r>
        <w:instrText xml:space="preserve"> FORMCHECKBOX </w:instrText>
      </w:r>
      <w:r w:rsidR="00000000">
        <w:fldChar w:fldCharType="separate"/>
      </w:r>
      <w:r>
        <w:fldChar w:fldCharType="end"/>
      </w:r>
      <w:r>
        <w:t xml:space="preserve"> </w:t>
      </w:r>
      <w:r w:rsidRPr="008A6A48">
        <w:t>Facility telephone or announcement system</w:t>
      </w:r>
    </w:p>
    <w:p w14:paraId="3873F109" w14:textId="7C10BC97" w:rsidR="008A6A48" w:rsidRPr="008A6A48" w:rsidRDefault="008A6A48" w:rsidP="008A6A48">
      <w:r>
        <w:fldChar w:fldCharType="begin">
          <w:ffData>
            <w:name w:val="Check19"/>
            <w:enabled/>
            <w:calcOnExit w:val="0"/>
            <w:checkBox>
              <w:sizeAuto/>
              <w:default w:val="0"/>
            </w:checkBox>
          </w:ffData>
        </w:fldChar>
      </w:r>
      <w:r>
        <w:instrText xml:space="preserve"> FORMCHECKBOX </w:instrText>
      </w:r>
      <w:r w:rsidR="00000000">
        <w:fldChar w:fldCharType="separate"/>
      </w:r>
      <w:r>
        <w:fldChar w:fldCharType="end"/>
      </w:r>
      <w:r>
        <w:t xml:space="preserve"> </w:t>
      </w:r>
      <w:r w:rsidRPr="008A6A48">
        <w:t>Visual alarm</w:t>
      </w:r>
    </w:p>
    <w:p w14:paraId="52F2BDA3" w14:textId="291FE172" w:rsidR="008A6A48" w:rsidRDefault="008A6A48" w:rsidP="008A6A48">
      <w:r>
        <w:fldChar w:fldCharType="begin">
          <w:ffData>
            <w:name w:val="Check19"/>
            <w:enabled/>
            <w:calcOnExit w:val="0"/>
            <w:checkBox>
              <w:sizeAuto/>
              <w:default w:val="0"/>
            </w:checkBox>
          </w:ffData>
        </w:fldChar>
      </w:r>
      <w:r>
        <w:instrText xml:space="preserve"> FORMCHECKBOX </w:instrText>
      </w:r>
      <w:r w:rsidR="00000000">
        <w:fldChar w:fldCharType="separate"/>
      </w:r>
      <w:r>
        <w:fldChar w:fldCharType="end"/>
      </w:r>
      <w:r>
        <w:t xml:space="preserve"> </w:t>
      </w:r>
      <w:r w:rsidRPr="008A6A48">
        <w:t xml:space="preserve">Pull box alarm </w:t>
      </w:r>
      <w:proofErr w:type="gramStart"/>
      <w:r w:rsidRPr="008A6A48">
        <w:t>system</w:t>
      </w:r>
      <w:proofErr w:type="gramEnd"/>
    </w:p>
    <w:p w14:paraId="12243C83" w14:textId="1864542A" w:rsidR="002D2A86" w:rsidRPr="000F4D1D" w:rsidRDefault="000F4D1D" w:rsidP="008A6A48">
      <w:pPr>
        <w:rPr>
          <w:rFonts w:cstheme="minorHAnsi"/>
          <w:szCs w:val="20"/>
        </w:rPr>
      </w:pPr>
      <w:r>
        <w:fldChar w:fldCharType="begin">
          <w:ffData>
            <w:name w:val="Check19"/>
            <w:enabled/>
            <w:calcOnExit w:val="0"/>
            <w:checkBox>
              <w:sizeAuto/>
              <w:default w:val="0"/>
            </w:checkBox>
          </w:ffData>
        </w:fldChar>
      </w:r>
      <w:r>
        <w:instrText xml:space="preserve"> FORMCHECKBOX </w:instrText>
      </w:r>
      <w:r w:rsidR="00000000">
        <w:fldChar w:fldCharType="separate"/>
      </w:r>
      <w:r>
        <w:fldChar w:fldCharType="end"/>
      </w:r>
      <w:r>
        <w:t xml:space="preserve"> </w:t>
      </w:r>
      <w:r w:rsidR="002D2A86" w:rsidRPr="000F4D1D">
        <w:rPr>
          <w:rFonts w:eastAsiaTheme="minorHAnsi" w:cstheme="minorHAnsi"/>
          <w:color w:val="000000"/>
          <w:szCs w:val="20"/>
        </w:rPr>
        <w:t>Mass electronic device communication</w:t>
      </w:r>
    </w:p>
    <w:p w14:paraId="4561E81D" w14:textId="77777777" w:rsidR="008A6A48" w:rsidRDefault="008A6A48" w:rsidP="008A6A48">
      <w:pPr>
        <w:pStyle w:val="BodyText"/>
        <w:spacing w:after="0" w:line="232" w:lineRule="auto"/>
        <w:rPr>
          <w:rFonts w:cstheme="minorHAnsi"/>
        </w:rPr>
      </w:pPr>
    </w:p>
    <w:p w14:paraId="5A6DC678" w14:textId="2D5FAE78" w:rsidR="00962D74" w:rsidRPr="00961C1B" w:rsidRDefault="008A6A48" w:rsidP="008A6A48">
      <w:pPr>
        <w:shd w:val="clear" w:color="auto" w:fill="FFFFFF"/>
        <w:jc w:val="both"/>
        <w:textAlignment w:val="baseline"/>
        <w:rPr>
          <w:rFonts w:cstheme="minorHAnsi"/>
          <w:color w:val="333333"/>
          <w:szCs w:val="20"/>
        </w:rPr>
      </w:pPr>
      <w:r>
        <w:rPr>
          <w:rFonts w:cstheme="minorHAnsi"/>
        </w:rPr>
        <w:t>Activation of this notification signals all facility employees must stop working and proceed to their evacuation assembly points.</w:t>
      </w:r>
      <w:r>
        <w:rPr>
          <w:rFonts w:cstheme="minorHAnsi"/>
        </w:rPr>
        <w:br/>
      </w:r>
    </w:p>
    <w:p w14:paraId="383EDB46" w14:textId="77777777" w:rsidR="009C34F3" w:rsidRDefault="009C34F3">
      <w:pPr>
        <w:spacing w:after="80" w:line="240" w:lineRule="auto"/>
        <w:rPr>
          <w:rFonts w:eastAsiaTheme="majorEastAsia" w:cstheme="minorHAnsi"/>
          <w:color w:val="37AB68" w:themeColor="accent2"/>
          <w:sz w:val="32"/>
          <w:szCs w:val="32"/>
        </w:rPr>
      </w:pPr>
      <w:r>
        <w:rPr>
          <w:rFonts w:cstheme="minorHAnsi"/>
        </w:rPr>
        <w:br w:type="page"/>
      </w:r>
    </w:p>
    <w:p w14:paraId="5AA6D355" w14:textId="27C47EBD" w:rsidR="00962D74" w:rsidRPr="00962D74" w:rsidRDefault="00962D74" w:rsidP="009D37F9">
      <w:pPr>
        <w:pStyle w:val="Heading2"/>
        <w:rPr>
          <w:rFonts w:cstheme="minorHAnsi"/>
        </w:rPr>
      </w:pPr>
      <w:bookmarkStart w:id="74" w:name="_Toc157361854"/>
      <w:r w:rsidRPr="00962D74">
        <w:rPr>
          <w:rFonts w:cstheme="minorHAnsi"/>
        </w:rPr>
        <w:lastRenderedPageBreak/>
        <w:t>Evacuation vs. Shelter in Place</w:t>
      </w:r>
      <w:bookmarkEnd w:id="74"/>
    </w:p>
    <w:p w14:paraId="450C094C" w14:textId="7FF633E1" w:rsidR="00962D74" w:rsidRDefault="000F34CC" w:rsidP="000F34CC">
      <w:pPr>
        <w:shd w:val="clear" w:color="auto" w:fill="FFFFFF"/>
        <w:textAlignment w:val="baseline"/>
        <w:rPr>
          <w:rFonts w:cstheme="minorHAnsi"/>
        </w:rPr>
      </w:pPr>
      <w:r>
        <w:rPr>
          <w:rFonts w:cstheme="minorHAnsi"/>
        </w:rPr>
        <w:t>C</w:t>
      </w:r>
      <w:r w:rsidRPr="00582CB6">
        <w:rPr>
          <w:rFonts w:eastAsia="Arial" w:cstheme="minorHAnsi"/>
        </w:rPr>
        <w:t>ertain circumstances</w:t>
      </w:r>
      <w:r>
        <w:rPr>
          <w:rFonts w:eastAsia="Arial" w:cstheme="minorHAnsi"/>
        </w:rPr>
        <w:t>, such as workplace violence events or active shooter situations,</w:t>
      </w:r>
      <w:r>
        <w:rPr>
          <w:rFonts w:cstheme="minorHAnsi"/>
        </w:rPr>
        <w:t xml:space="preserve"> may necessitate a facility evacuation. All employees have the right to evacuate a facility if they are in immediate danger.</w:t>
      </w:r>
    </w:p>
    <w:p w14:paraId="79AA9E8F" w14:textId="77777777" w:rsidR="000F34CC" w:rsidRDefault="000F34CC" w:rsidP="000F34CC">
      <w:pPr>
        <w:shd w:val="clear" w:color="auto" w:fill="FFFFFF"/>
        <w:textAlignment w:val="baseline"/>
        <w:rPr>
          <w:rFonts w:cstheme="minorHAnsi"/>
        </w:rPr>
      </w:pPr>
    </w:p>
    <w:p w14:paraId="70E3E097" w14:textId="439900E8" w:rsidR="000F34CC" w:rsidRDefault="000F34CC" w:rsidP="000F34CC">
      <w:pPr>
        <w:shd w:val="clear" w:color="auto" w:fill="FFFFFF"/>
        <w:textAlignment w:val="baseline"/>
        <w:rPr>
          <w:rFonts w:cstheme="minorHAnsi"/>
        </w:rPr>
      </w:pPr>
      <w:r>
        <w:rPr>
          <w:rFonts w:cstheme="minorHAnsi"/>
        </w:rPr>
        <w:t>However, if it is too dangerous or you will cross paths with a perpetrator, sheltering in place may be safer. Sheltering in place means</w:t>
      </w:r>
      <w:r w:rsidR="000947E5">
        <w:rPr>
          <w:rFonts w:cstheme="minorHAnsi"/>
        </w:rPr>
        <w:t xml:space="preserve"> finding a safe location inside the facility and staying there until you are cleared by law enforcement. The Company has designated shelters in place, but if you can’t make your way to one of them without endangering yourself:</w:t>
      </w:r>
    </w:p>
    <w:p w14:paraId="46C6F604" w14:textId="77777777" w:rsidR="000947E5" w:rsidRDefault="000947E5" w:rsidP="000F34CC">
      <w:pPr>
        <w:shd w:val="clear" w:color="auto" w:fill="FFFFFF"/>
        <w:textAlignment w:val="baseline"/>
        <w:rPr>
          <w:rFonts w:cstheme="minorHAnsi"/>
        </w:rPr>
      </w:pPr>
    </w:p>
    <w:p w14:paraId="6FCD85CD" w14:textId="18BEAC6D" w:rsidR="000947E5" w:rsidRDefault="000947E5" w:rsidP="000947E5">
      <w:pPr>
        <w:pStyle w:val="ListParagraph"/>
        <w:numPr>
          <w:ilvl w:val="0"/>
          <w:numId w:val="83"/>
        </w:numPr>
        <w:shd w:val="clear" w:color="auto" w:fill="FFFFFF"/>
        <w:textAlignment w:val="baseline"/>
        <w:rPr>
          <w:rFonts w:cstheme="minorHAnsi"/>
        </w:rPr>
      </w:pPr>
      <w:r w:rsidRPr="000947E5">
        <w:rPr>
          <w:rFonts w:cstheme="minorHAnsi"/>
        </w:rPr>
        <w:t>Look for a room, preferably one with a locking door.</w:t>
      </w:r>
    </w:p>
    <w:p w14:paraId="1D4CB432" w14:textId="1DCCDA66" w:rsidR="000947E5" w:rsidRPr="000947E5" w:rsidRDefault="000947E5" w:rsidP="000947E5">
      <w:pPr>
        <w:pStyle w:val="ListParagraph"/>
        <w:numPr>
          <w:ilvl w:val="0"/>
          <w:numId w:val="83"/>
        </w:numPr>
        <w:shd w:val="clear" w:color="auto" w:fill="FFFFFF"/>
        <w:textAlignment w:val="baseline"/>
        <w:rPr>
          <w:rFonts w:cstheme="minorHAnsi"/>
        </w:rPr>
      </w:pPr>
      <w:r>
        <w:rPr>
          <w:rFonts w:cstheme="minorHAnsi"/>
        </w:rPr>
        <w:t>Does the door open inward or outward?</w:t>
      </w:r>
    </w:p>
    <w:p w14:paraId="4DFB9509" w14:textId="50E52929" w:rsidR="000947E5" w:rsidRPr="000947E5" w:rsidRDefault="000947E5" w:rsidP="000947E5">
      <w:pPr>
        <w:pStyle w:val="ListParagraph"/>
        <w:numPr>
          <w:ilvl w:val="0"/>
          <w:numId w:val="83"/>
        </w:numPr>
        <w:shd w:val="clear" w:color="auto" w:fill="FFFFFF"/>
        <w:textAlignment w:val="baseline"/>
        <w:rPr>
          <w:rFonts w:cstheme="minorHAnsi"/>
        </w:rPr>
      </w:pPr>
      <w:r w:rsidRPr="000947E5">
        <w:rPr>
          <w:rFonts w:cstheme="minorHAnsi"/>
        </w:rPr>
        <w:t>Can you close or block any windows?</w:t>
      </w:r>
    </w:p>
    <w:p w14:paraId="13748E23" w14:textId="276EDDB9" w:rsidR="000947E5" w:rsidRDefault="000947E5" w:rsidP="000947E5">
      <w:pPr>
        <w:pStyle w:val="ListParagraph"/>
        <w:numPr>
          <w:ilvl w:val="0"/>
          <w:numId w:val="83"/>
        </w:numPr>
        <w:shd w:val="clear" w:color="auto" w:fill="FFFFFF"/>
        <w:textAlignment w:val="baseline"/>
        <w:rPr>
          <w:rFonts w:cstheme="minorHAnsi"/>
        </w:rPr>
      </w:pPr>
      <w:r w:rsidRPr="000947E5">
        <w:rPr>
          <w:rFonts w:cstheme="minorHAnsi"/>
        </w:rPr>
        <w:t>Can you barricade furniture against the door to reinforce it?</w:t>
      </w:r>
    </w:p>
    <w:p w14:paraId="7D995B2F" w14:textId="4101CF4A" w:rsidR="00035F6D" w:rsidRPr="00BF7D8F" w:rsidRDefault="000947E5" w:rsidP="00035F6D">
      <w:pPr>
        <w:pStyle w:val="ListParagraph"/>
        <w:numPr>
          <w:ilvl w:val="0"/>
          <w:numId w:val="83"/>
        </w:numPr>
        <w:shd w:val="clear" w:color="auto" w:fill="FFFFFF"/>
        <w:textAlignment w:val="baseline"/>
        <w:rPr>
          <w:rFonts w:cstheme="minorHAnsi"/>
        </w:rPr>
      </w:pPr>
      <w:r>
        <w:rPr>
          <w:rFonts w:cstheme="minorHAnsi"/>
        </w:rPr>
        <w:t>Turn off the lights and silence your phone.</w:t>
      </w:r>
    </w:p>
    <w:p w14:paraId="1B46870F" w14:textId="4047CE7F" w:rsidR="00035F6D" w:rsidRPr="00035F6D" w:rsidRDefault="00035F6D" w:rsidP="00035F6D">
      <w:pPr>
        <w:shd w:val="clear" w:color="auto" w:fill="FFFFFF"/>
        <w:jc w:val="right"/>
        <w:textAlignment w:val="baseline"/>
        <w:rPr>
          <w:rFonts w:cstheme="minorHAnsi"/>
        </w:rPr>
      </w:pPr>
    </w:p>
    <w:p w14:paraId="17704EC9" w14:textId="5A006B77" w:rsidR="000F34CC" w:rsidRPr="00BF7D8F" w:rsidRDefault="002F3404" w:rsidP="009D37F9">
      <w:pPr>
        <w:shd w:val="clear" w:color="auto" w:fill="FFFFFF"/>
        <w:jc w:val="both"/>
        <w:textAlignment w:val="baseline"/>
        <w:rPr>
          <w:rFonts w:cstheme="minorHAnsi"/>
          <w:b/>
          <w:bCs/>
          <w:color w:val="005CB9" w:themeColor="accent4"/>
          <w:szCs w:val="20"/>
        </w:rPr>
      </w:pPr>
      <w:r>
        <w:rPr>
          <w:rFonts w:cstheme="minorHAnsi"/>
          <w:b/>
          <w:bCs/>
          <w:color w:val="005CB9" w:themeColor="accent4"/>
          <w:szCs w:val="20"/>
        </w:rPr>
        <w:t>Add recommended shelter-in-place locations</w:t>
      </w:r>
      <w:r w:rsidR="000007AE">
        <w:rPr>
          <w:rFonts w:cstheme="minorHAnsi"/>
          <w:b/>
          <w:bCs/>
          <w:color w:val="005CB9" w:themeColor="accent4"/>
          <w:szCs w:val="20"/>
        </w:rPr>
        <w:t xml:space="preserve"> at the facility.</w:t>
      </w:r>
    </w:p>
    <w:p w14:paraId="53B32B1E" w14:textId="77777777" w:rsidR="00BF7D8F" w:rsidRDefault="00BF7D8F" w:rsidP="00BF7D8F">
      <w:pPr>
        <w:shd w:val="clear" w:color="auto" w:fill="E9F6FA" w:themeFill="accent3" w:themeFillTint="33"/>
        <w:jc w:val="both"/>
        <w:textAlignment w:val="baseline"/>
        <w:rPr>
          <w:rFonts w:cstheme="minorHAnsi"/>
          <w:color w:val="333333"/>
          <w:szCs w:val="20"/>
        </w:rPr>
      </w:pPr>
    </w:p>
    <w:p w14:paraId="240A1BAD" w14:textId="77777777" w:rsidR="00BF7D8F" w:rsidRDefault="00BF7D8F" w:rsidP="00BF7D8F">
      <w:pPr>
        <w:shd w:val="clear" w:color="auto" w:fill="E9F6FA" w:themeFill="accent3" w:themeFillTint="33"/>
        <w:jc w:val="both"/>
        <w:textAlignment w:val="baseline"/>
        <w:rPr>
          <w:rFonts w:cstheme="minorHAnsi"/>
          <w:color w:val="333333"/>
          <w:szCs w:val="20"/>
        </w:rPr>
      </w:pPr>
    </w:p>
    <w:p w14:paraId="1BFBC69A" w14:textId="77777777" w:rsidR="00BF7D8F" w:rsidRDefault="00BF7D8F" w:rsidP="00BF7D8F">
      <w:pPr>
        <w:shd w:val="clear" w:color="auto" w:fill="E9F6FA" w:themeFill="accent3" w:themeFillTint="33"/>
        <w:jc w:val="both"/>
        <w:textAlignment w:val="baseline"/>
        <w:rPr>
          <w:rFonts w:cstheme="minorHAnsi"/>
          <w:color w:val="333333"/>
          <w:szCs w:val="20"/>
        </w:rPr>
      </w:pPr>
    </w:p>
    <w:p w14:paraId="5B7FB686" w14:textId="77777777" w:rsidR="00BF7D8F" w:rsidRDefault="00BF7D8F" w:rsidP="00BF7D8F">
      <w:pPr>
        <w:shd w:val="clear" w:color="auto" w:fill="E9F6FA" w:themeFill="accent3" w:themeFillTint="33"/>
        <w:jc w:val="both"/>
        <w:textAlignment w:val="baseline"/>
        <w:rPr>
          <w:rFonts w:cstheme="minorHAnsi"/>
          <w:color w:val="333333"/>
          <w:szCs w:val="20"/>
        </w:rPr>
      </w:pPr>
    </w:p>
    <w:p w14:paraId="4722B88E" w14:textId="77777777" w:rsidR="00BF7D8F" w:rsidRPr="00961C1B" w:rsidRDefault="00BF7D8F" w:rsidP="00BF7D8F">
      <w:pPr>
        <w:shd w:val="clear" w:color="auto" w:fill="E9F6FA" w:themeFill="accent3" w:themeFillTint="33"/>
        <w:jc w:val="both"/>
        <w:textAlignment w:val="baseline"/>
        <w:rPr>
          <w:rFonts w:cstheme="minorHAnsi"/>
          <w:color w:val="333333"/>
          <w:szCs w:val="20"/>
        </w:rPr>
      </w:pPr>
    </w:p>
    <w:p w14:paraId="0BAF730F" w14:textId="1DC9BC8C" w:rsidR="0024706E" w:rsidRPr="00EB2278" w:rsidRDefault="00035F6D" w:rsidP="009D37F9">
      <w:pPr>
        <w:spacing w:after="80"/>
        <w:rPr>
          <w:rFonts w:eastAsiaTheme="minorEastAsia" w:cstheme="minorHAnsi"/>
          <w:color w:val="000000"/>
          <w:szCs w:val="20"/>
        </w:rPr>
      </w:pPr>
      <w:r>
        <w:rPr>
          <w:rFonts w:cstheme="minorHAnsi"/>
          <w:noProof/>
        </w:rPr>
        <w:drawing>
          <wp:anchor distT="0" distB="0" distL="114300" distR="114300" simplePos="0" relativeHeight="251658250" behindDoc="0" locked="0" layoutInCell="1" allowOverlap="1" wp14:anchorId="6E94CDB3" wp14:editId="4D0528DB">
            <wp:simplePos x="0" y="0"/>
            <wp:positionH relativeFrom="column">
              <wp:posOffset>3730625</wp:posOffset>
            </wp:positionH>
            <wp:positionV relativeFrom="paragraph">
              <wp:posOffset>1930154</wp:posOffset>
            </wp:positionV>
            <wp:extent cx="3175000" cy="3175000"/>
            <wp:effectExtent l="0" t="0" r="0" b="0"/>
            <wp:wrapThrough wrapText="bothSides">
              <wp:wrapPolygon edited="0">
                <wp:start x="9677" y="778"/>
                <wp:lineTo x="8899" y="1037"/>
                <wp:lineTo x="6307" y="2074"/>
                <wp:lineTo x="6221" y="2419"/>
                <wp:lineTo x="4925" y="3715"/>
                <wp:lineTo x="4147" y="5098"/>
                <wp:lineTo x="3629" y="6480"/>
                <wp:lineTo x="3110" y="9245"/>
                <wp:lineTo x="2765" y="10627"/>
                <wp:lineTo x="2506" y="12010"/>
                <wp:lineTo x="2160" y="13392"/>
                <wp:lineTo x="1814" y="15206"/>
                <wp:lineTo x="1901" y="16675"/>
                <wp:lineTo x="7690" y="17539"/>
                <wp:lineTo x="10800" y="17539"/>
                <wp:lineTo x="8381" y="18403"/>
                <wp:lineTo x="7690" y="18749"/>
                <wp:lineTo x="7603" y="19354"/>
                <wp:lineTo x="7776" y="20304"/>
                <wp:lineTo x="8381" y="20736"/>
                <wp:lineTo x="13133" y="20736"/>
                <wp:lineTo x="13738" y="20304"/>
                <wp:lineTo x="13910" y="19267"/>
                <wp:lineTo x="13910" y="18749"/>
                <wp:lineTo x="12787" y="18230"/>
                <wp:lineTo x="10800" y="17539"/>
                <wp:lineTo x="13392" y="17539"/>
                <wp:lineTo x="19699" y="16589"/>
                <wp:lineTo x="19699" y="15034"/>
                <wp:lineTo x="19526" y="12269"/>
                <wp:lineTo x="17971" y="12096"/>
                <wp:lineTo x="8294" y="12010"/>
                <wp:lineTo x="19440" y="10973"/>
                <wp:lineTo x="19872" y="9590"/>
                <wp:lineTo x="19958" y="8381"/>
                <wp:lineTo x="17194" y="8122"/>
                <wp:lineTo x="10714" y="7862"/>
                <wp:lineTo x="19526" y="6998"/>
                <wp:lineTo x="19699" y="1987"/>
                <wp:lineTo x="19267" y="1296"/>
                <wp:lineTo x="18835" y="778"/>
                <wp:lineTo x="9677" y="778"/>
              </wp:wrapPolygon>
            </wp:wrapThrough>
            <wp:docPr id="655498299" name="Picture 655498299" descr="A blue bell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498299" name="Picture 2" descr="A blue bell with a black background&#10;&#10;Description automatically generated"/>
                    <pic:cNvPicPr/>
                  </pic:nvPicPr>
                  <pic:blipFill>
                    <a:blip r:embed="rId22">
                      <a:alphaModFix amt="35000"/>
                      <a:extLst>
                        <a:ext uri="{28A0092B-C50C-407E-A947-70E740481C1C}">
                          <a14:useLocalDpi xmlns:a14="http://schemas.microsoft.com/office/drawing/2010/main" val="0"/>
                        </a:ext>
                      </a:extLst>
                    </a:blip>
                    <a:stretch>
                      <a:fillRect/>
                    </a:stretch>
                  </pic:blipFill>
                  <pic:spPr>
                    <a:xfrm>
                      <a:off x="0" y="0"/>
                      <a:ext cx="3175000" cy="3175000"/>
                    </a:xfrm>
                    <a:prstGeom prst="rect">
                      <a:avLst/>
                    </a:prstGeom>
                  </pic:spPr>
                </pic:pic>
              </a:graphicData>
            </a:graphic>
            <wp14:sizeRelH relativeFrom="page">
              <wp14:pctWidth>0</wp14:pctWidth>
            </wp14:sizeRelH>
            <wp14:sizeRelV relativeFrom="page">
              <wp14:pctHeight>0</wp14:pctHeight>
            </wp14:sizeRelV>
          </wp:anchor>
        </w:drawing>
      </w:r>
      <w:r w:rsidR="0024706E" w:rsidRPr="00962D74">
        <w:rPr>
          <w:rFonts w:cstheme="minorHAnsi"/>
          <w:szCs w:val="20"/>
        </w:rPr>
        <w:br w:type="page"/>
      </w:r>
    </w:p>
    <w:p w14:paraId="306FA109" w14:textId="521A9C47" w:rsidR="0024706E" w:rsidRPr="00962D74" w:rsidRDefault="00A26075" w:rsidP="009D37F9">
      <w:pPr>
        <w:spacing w:after="80"/>
        <w:rPr>
          <w:rFonts w:cstheme="minorHAnsi"/>
          <w:szCs w:val="20"/>
        </w:rPr>
      </w:pPr>
      <w:r w:rsidRPr="00962D74">
        <w:rPr>
          <w:rFonts w:cstheme="minorHAnsi"/>
          <w:noProof/>
          <w:szCs w:val="20"/>
        </w:rPr>
        <w:lastRenderedPageBreak/>
        <mc:AlternateContent>
          <mc:Choice Requires="wps">
            <w:drawing>
              <wp:anchor distT="0" distB="0" distL="114300" distR="114300" simplePos="0" relativeHeight="251658245" behindDoc="0" locked="0" layoutInCell="1" allowOverlap="1" wp14:anchorId="6D5983FF" wp14:editId="49F0FC05">
                <wp:simplePos x="0" y="0"/>
                <wp:positionH relativeFrom="column">
                  <wp:posOffset>199102</wp:posOffset>
                </wp:positionH>
                <wp:positionV relativeFrom="paragraph">
                  <wp:posOffset>590161</wp:posOffset>
                </wp:positionV>
                <wp:extent cx="6282813" cy="765810"/>
                <wp:effectExtent l="0" t="0" r="0" b="0"/>
                <wp:wrapNone/>
                <wp:docPr id="1448268947" name="Text Box 1448268947"/>
                <wp:cNvGraphicFramePr/>
                <a:graphic xmlns:a="http://schemas.openxmlformats.org/drawingml/2006/main">
                  <a:graphicData uri="http://schemas.microsoft.com/office/word/2010/wordprocessingShape">
                    <wps:wsp>
                      <wps:cNvSpPr txBox="1"/>
                      <wps:spPr>
                        <a:xfrm>
                          <a:off x="0" y="0"/>
                          <a:ext cx="6282813" cy="765810"/>
                        </a:xfrm>
                        <a:prstGeom prst="rect">
                          <a:avLst/>
                        </a:prstGeom>
                        <a:noFill/>
                      </wps:spPr>
                      <wps:txbx>
                        <w:txbxContent>
                          <w:p w14:paraId="4581A146" w14:textId="2A476C43" w:rsidR="0024706E" w:rsidRPr="00957F4F" w:rsidRDefault="0024706E" w:rsidP="0024706E">
                            <w:pPr>
                              <w:pStyle w:val="Heading1"/>
                              <w:rPr>
                                <w:color w:val="FFFFFF" w:themeColor="background1"/>
                              </w:rPr>
                            </w:pPr>
                            <w:bookmarkStart w:id="75" w:name="_Toc157361855"/>
                            <w:r>
                              <w:rPr>
                                <w:color w:val="FFFFFF" w:themeColor="background1"/>
                              </w:rPr>
                              <w:t>Communication</w:t>
                            </w:r>
                            <w:r w:rsidR="00A26075">
                              <w:rPr>
                                <w:color w:val="FFFFFF" w:themeColor="background1"/>
                              </w:rPr>
                              <w:t xml:space="preserve"> &amp; Training</w:t>
                            </w:r>
                            <w:bookmarkEnd w:id="75"/>
                          </w:p>
                          <w:p w14:paraId="1914CD74" w14:textId="77777777" w:rsidR="0024706E" w:rsidRDefault="0024706E" w:rsidP="0024706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983FF" id="Text Box 1448268947" o:spid="_x0000_s1033" type="#_x0000_t202" style="position:absolute;margin-left:15.7pt;margin-top:46.45pt;width:494.7pt;height:60.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" filled="f" stroked="f">
                <v:textbox inset="0,0,0,0">
                  <w:txbxContent>
                    <w:p w14:paraId="4581A146" w14:textId="2A476C43" w:rsidR="0024706E" w:rsidRPr="00957F4F" w:rsidRDefault="0024706E" w:rsidP="0024706E">
                      <w:pPr>
                        <w:pStyle w:val="Heading1"/>
                        <w:rPr>
                          <w:color w:val="FFFFFF" w:themeColor="background1"/>
                        </w:rPr>
                      </w:pPr>
                      <w:bookmarkStart w:id="76" w:name="_Toc157361855"/>
                      <w:r>
                        <w:rPr>
                          <w:color w:val="FFFFFF" w:themeColor="background1"/>
                        </w:rPr>
                        <w:t>Communication</w:t>
                      </w:r>
                      <w:r w:rsidR="00A26075">
                        <w:rPr>
                          <w:color w:val="FFFFFF" w:themeColor="background1"/>
                        </w:rPr>
                        <w:t xml:space="preserve"> &amp; Training</w:t>
                      </w:r>
                      <w:bookmarkEnd w:id="76"/>
                    </w:p>
                    <w:p w14:paraId="1914CD74" w14:textId="77777777" w:rsidR="0024706E" w:rsidRDefault="0024706E" w:rsidP="0024706E"/>
                  </w:txbxContent>
                </v:textbox>
              </v:shape>
            </w:pict>
          </mc:Fallback>
        </mc:AlternateContent>
      </w:r>
      <w:r w:rsidR="0024706E" w:rsidRPr="00962D74">
        <w:rPr>
          <w:rFonts w:cstheme="minorHAnsi"/>
          <w:noProof/>
        </w:rPr>
        <w:drawing>
          <wp:inline distT="0" distB="0" distL="0" distR="0" wp14:anchorId="2A941ADD" wp14:editId="544C910C">
            <wp:extent cx="6587531" cy="1493520"/>
            <wp:effectExtent l="0" t="0" r="3810" b="5080"/>
            <wp:docPr id="60671752" name="Picture 6067175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PA Video Vera EHS-01.png"/>
                    <pic:cNvPicPr/>
                  </pic:nvPicPr>
                  <pic:blipFill rotWithShape="1">
                    <a:blip r:embed="rId11" cstate="print">
                      <a:alphaModFix amt="58000"/>
                      <a:extLst>
                        <a:ext uri="{28A0092B-C50C-407E-A947-70E740481C1C}">
                          <a14:useLocalDpi xmlns:a14="http://schemas.microsoft.com/office/drawing/2010/main" val="0"/>
                        </a:ext>
                      </a:extLst>
                    </a:blip>
                    <a:srcRect l="11523" t="5260" r="6026" b="57921"/>
                    <a:stretch/>
                  </pic:blipFill>
                  <pic:spPr bwMode="auto">
                    <a:xfrm>
                      <a:off x="0" y="0"/>
                      <a:ext cx="6593508" cy="1494875"/>
                    </a:xfrm>
                    <a:prstGeom prst="rect">
                      <a:avLst/>
                    </a:prstGeom>
                    <a:ln>
                      <a:noFill/>
                    </a:ln>
                    <a:extLst>
                      <a:ext uri="{53640926-AAD7-44D8-BBD7-CCE9431645EC}">
                        <a14:shadowObscured xmlns:a14="http://schemas.microsoft.com/office/drawing/2010/main"/>
                      </a:ext>
                    </a:extLst>
                  </pic:spPr>
                </pic:pic>
              </a:graphicData>
            </a:graphic>
          </wp:inline>
        </w:drawing>
      </w:r>
    </w:p>
    <w:p w14:paraId="595F66F2" w14:textId="5B56B060" w:rsidR="00F60AAB" w:rsidRPr="007C48BE" w:rsidRDefault="00F60AAB" w:rsidP="00F60AAB">
      <w:r>
        <w:rPr>
          <w:spacing w:val="1"/>
        </w:rPr>
        <w:t>The Company</w:t>
      </w:r>
      <w:r w:rsidRPr="007C48BE">
        <w:rPr>
          <w:spacing w:val="1"/>
        </w:rPr>
        <w:t xml:space="preserve"> </w:t>
      </w:r>
      <w:r w:rsidRPr="007C48BE">
        <w:t>recognize</w:t>
      </w:r>
      <w:r>
        <w:t>s</w:t>
      </w:r>
      <w:r w:rsidRPr="007C48BE">
        <w:t xml:space="preserve"> that open, two-way communication between management and staff </w:t>
      </w:r>
      <w:r>
        <w:t>about</w:t>
      </w:r>
      <w:r w:rsidRPr="007C48BE">
        <w:t xml:space="preserve"> </w:t>
      </w:r>
      <w:r>
        <w:t xml:space="preserve">workplace security </w:t>
      </w:r>
      <w:r w:rsidRPr="007C48BE">
        <w:t xml:space="preserve">issues is essential to </w:t>
      </w:r>
      <w:r>
        <w:t>a safe and</w:t>
      </w:r>
      <w:r w:rsidRPr="007C48BE">
        <w:t xml:space="preserve"> productive workplace. </w:t>
      </w:r>
      <w:r>
        <w:t>Our</w:t>
      </w:r>
      <w:r w:rsidRPr="007C48BE">
        <w:t xml:space="preserve"> communication </w:t>
      </w:r>
      <w:r>
        <w:t xml:space="preserve">methods </w:t>
      </w:r>
      <w:r w:rsidRPr="007C48BE">
        <w:t xml:space="preserve">facilitate a continuous flow of </w:t>
      </w:r>
      <w:r>
        <w:t xml:space="preserve">workplace security </w:t>
      </w:r>
      <w:r w:rsidRPr="007C48BE">
        <w:t>information between management and staff in a form that is readily understandable</w:t>
      </w:r>
      <w:r>
        <w:t xml:space="preserve"> by all affected workers,</w:t>
      </w:r>
      <w:r w:rsidRPr="007C48BE">
        <w:t xml:space="preserve"> and consists of one or more of the following</w:t>
      </w:r>
      <w:r>
        <w:t>:</w:t>
      </w:r>
    </w:p>
    <w:p w14:paraId="3BFD42AF" w14:textId="77777777" w:rsidR="00F60AAB" w:rsidRPr="007C48BE" w:rsidRDefault="00F60AAB" w:rsidP="00F60AAB">
      <w:pPr>
        <w:pStyle w:val="ListParagraph"/>
        <w:widowControl w:val="0"/>
        <w:numPr>
          <w:ilvl w:val="0"/>
          <w:numId w:val="60"/>
        </w:numPr>
        <w:tabs>
          <w:tab w:val="left" w:pos="1119"/>
        </w:tabs>
        <w:autoSpaceDE w:val="0"/>
        <w:autoSpaceDN w:val="0"/>
        <w:contextualSpacing w:val="0"/>
      </w:pPr>
      <w:r w:rsidRPr="007C48BE">
        <w:t xml:space="preserve">New </w:t>
      </w:r>
      <w:r>
        <w:t>worker</w:t>
      </w:r>
      <w:r w:rsidRPr="007C48BE">
        <w:t xml:space="preserve"> orientation </w:t>
      </w:r>
      <w:r>
        <w:t xml:space="preserve">including workplace security </w:t>
      </w:r>
      <w:r w:rsidRPr="007C48BE">
        <w:t>policies and</w:t>
      </w:r>
      <w:r w:rsidRPr="00057FD8">
        <w:rPr>
          <w:spacing w:val="-33"/>
        </w:rPr>
        <w:t xml:space="preserve"> </w:t>
      </w:r>
      <w:r w:rsidRPr="007C48BE">
        <w:t>procedures.</w:t>
      </w:r>
      <w:r w:rsidRPr="00057FD8">
        <w:rPr>
          <w:rFonts w:ascii="Microsoft Sans Serif"/>
        </w:rPr>
        <w:t xml:space="preserve"> </w:t>
      </w:r>
    </w:p>
    <w:p w14:paraId="7DF3F535" w14:textId="672DB074" w:rsidR="00F60AAB" w:rsidRPr="007C48BE" w:rsidRDefault="00F60AAB" w:rsidP="00F60AAB">
      <w:pPr>
        <w:pStyle w:val="ListParagraph"/>
        <w:widowControl w:val="0"/>
        <w:numPr>
          <w:ilvl w:val="0"/>
          <w:numId w:val="60"/>
        </w:numPr>
        <w:tabs>
          <w:tab w:val="left" w:pos="1119"/>
        </w:tabs>
        <w:autoSpaceDE w:val="0"/>
        <w:autoSpaceDN w:val="0"/>
        <w:contextualSpacing w:val="0"/>
      </w:pPr>
      <w:r w:rsidRPr="007C48BE">
        <w:t xml:space="preserve">Review of </w:t>
      </w:r>
      <w:r>
        <w:t>this plan</w:t>
      </w:r>
      <w:r w:rsidRPr="007C48BE">
        <w:t>.</w:t>
      </w:r>
      <w:r w:rsidRPr="00057FD8">
        <w:rPr>
          <w:rFonts w:ascii="Microsoft Sans Serif"/>
        </w:rPr>
        <w:t xml:space="preserve"> </w:t>
      </w:r>
    </w:p>
    <w:p w14:paraId="1312F6F4" w14:textId="77777777" w:rsidR="00F60AAB" w:rsidRPr="007C48BE" w:rsidRDefault="00F60AAB" w:rsidP="00F60AAB">
      <w:pPr>
        <w:pStyle w:val="ListParagraph"/>
        <w:widowControl w:val="0"/>
        <w:numPr>
          <w:ilvl w:val="0"/>
          <w:numId w:val="60"/>
        </w:numPr>
        <w:tabs>
          <w:tab w:val="left" w:pos="1119"/>
        </w:tabs>
        <w:autoSpaceDE w:val="0"/>
        <w:autoSpaceDN w:val="0"/>
        <w:contextualSpacing w:val="0"/>
      </w:pPr>
      <w:r w:rsidRPr="007C48BE">
        <w:t xml:space="preserve">Workplace </w:t>
      </w:r>
      <w:r>
        <w:t>security</w:t>
      </w:r>
      <w:r w:rsidRPr="007C48BE">
        <w:t xml:space="preserve"> training</w:t>
      </w:r>
      <w:r w:rsidRPr="00057FD8">
        <w:rPr>
          <w:spacing w:val="-14"/>
        </w:rPr>
        <w:t xml:space="preserve"> </w:t>
      </w:r>
      <w:r w:rsidRPr="007C48BE">
        <w:t>programs.</w:t>
      </w:r>
      <w:r w:rsidRPr="00057FD8">
        <w:rPr>
          <w:rFonts w:ascii="Microsoft Sans Serif"/>
        </w:rPr>
        <w:t xml:space="preserve"> </w:t>
      </w:r>
    </w:p>
    <w:p w14:paraId="5998BC7D" w14:textId="77777777" w:rsidR="00F60AAB" w:rsidRPr="007C48BE" w:rsidRDefault="00F60AAB" w:rsidP="00F60AAB">
      <w:pPr>
        <w:pStyle w:val="ListParagraph"/>
        <w:widowControl w:val="0"/>
        <w:numPr>
          <w:ilvl w:val="0"/>
          <w:numId w:val="60"/>
        </w:numPr>
        <w:tabs>
          <w:tab w:val="left" w:pos="1119"/>
        </w:tabs>
        <w:autoSpaceDE w:val="0"/>
        <w:autoSpaceDN w:val="0"/>
        <w:contextualSpacing w:val="0"/>
      </w:pPr>
      <w:r w:rsidRPr="007C48BE">
        <w:t>Regularly scheduled meetings.</w:t>
      </w:r>
      <w:r w:rsidRPr="00057FD8">
        <w:rPr>
          <w:rFonts w:ascii="Microsoft Sans Serif"/>
        </w:rPr>
        <w:t xml:space="preserve"> </w:t>
      </w:r>
    </w:p>
    <w:p w14:paraId="5383FD0C" w14:textId="77777777" w:rsidR="00F60AAB" w:rsidRPr="007C48BE" w:rsidRDefault="00F60AAB" w:rsidP="00F60AAB">
      <w:pPr>
        <w:pStyle w:val="ListParagraph"/>
        <w:widowControl w:val="0"/>
        <w:numPr>
          <w:ilvl w:val="0"/>
          <w:numId w:val="60"/>
        </w:numPr>
        <w:tabs>
          <w:tab w:val="left" w:pos="1119"/>
        </w:tabs>
        <w:autoSpaceDE w:val="0"/>
        <w:autoSpaceDN w:val="0"/>
        <w:contextualSpacing w:val="0"/>
      </w:pPr>
      <w:r w:rsidRPr="007C48BE">
        <w:t>Effective</w:t>
      </w:r>
      <w:r w:rsidRPr="00057FD8">
        <w:rPr>
          <w:spacing w:val="-5"/>
        </w:rPr>
        <w:t xml:space="preserve"> </w:t>
      </w:r>
      <w:r w:rsidRPr="007C48BE">
        <w:t>communication</w:t>
      </w:r>
      <w:r w:rsidRPr="00057FD8">
        <w:rPr>
          <w:spacing w:val="-3"/>
        </w:rPr>
        <w:t xml:space="preserve"> </w:t>
      </w:r>
      <w:r w:rsidRPr="007C48BE">
        <w:t>between</w:t>
      </w:r>
      <w:r w:rsidRPr="00057FD8">
        <w:rPr>
          <w:spacing w:val="-3"/>
        </w:rPr>
        <w:t xml:space="preserve"> </w:t>
      </w:r>
      <w:r>
        <w:t>worker</w:t>
      </w:r>
      <w:r w:rsidRPr="007C48BE">
        <w:t>s</w:t>
      </w:r>
      <w:r w:rsidRPr="00057FD8">
        <w:rPr>
          <w:spacing w:val="-3"/>
        </w:rPr>
        <w:t xml:space="preserve"> </w:t>
      </w:r>
      <w:r w:rsidRPr="007C48BE">
        <w:t>and</w:t>
      </w:r>
      <w:r w:rsidRPr="00057FD8">
        <w:rPr>
          <w:spacing w:val="-17"/>
        </w:rPr>
        <w:t xml:space="preserve"> </w:t>
      </w:r>
      <w:r w:rsidRPr="007C48BE">
        <w:t>supervisors</w:t>
      </w:r>
      <w:r>
        <w:t xml:space="preserve"> about</w:t>
      </w:r>
      <w:r w:rsidRPr="00057FD8">
        <w:rPr>
          <w:spacing w:val="-3"/>
        </w:rPr>
        <w:t xml:space="preserve"> </w:t>
      </w:r>
      <w:r>
        <w:t>security and violence concerns</w:t>
      </w:r>
      <w:r w:rsidRPr="007C48BE">
        <w:t>, including translation where</w:t>
      </w:r>
      <w:r w:rsidRPr="00057FD8">
        <w:rPr>
          <w:spacing w:val="-4"/>
        </w:rPr>
        <w:t xml:space="preserve"> </w:t>
      </w:r>
      <w:r w:rsidRPr="007C48BE">
        <w:t>appropriate.</w:t>
      </w:r>
      <w:r w:rsidRPr="00057FD8">
        <w:rPr>
          <w:rFonts w:ascii="Microsoft Sans Serif"/>
        </w:rPr>
        <w:t xml:space="preserve"> </w:t>
      </w:r>
    </w:p>
    <w:p w14:paraId="098F95F2" w14:textId="77777777" w:rsidR="00F60AAB" w:rsidRDefault="00F60AAB" w:rsidP="00F60AAB">
      <w:pPr>
        <w:pStyle w:val="ListParagraph"/>
        <w:widowControl w:val="0"/>
        <w:numPr>
          <w:ilvl w:val="0"/>
          <w:numId w:val="60"/>
        </w:numPr>
        <w:tabs>
          <w:tab w:val="left" w:pos="1119"/>
        </w:tabs>
        <w:autoSpaceDE w:val="0"/>
        <w:autoSpaceDN w:val="0"/>
        <w:contextualSpacing w:val="0"/>
      </w:pPr>
      <w:r w:rsidRPr="007C48BE">
        <w:t xml:space="preserve">Posted or distributed </w:t>
      </w:r>
      <w:r>
        <w:t>workplace security</w:t>
      </w:r>
      <w:r w:rsidRPr="00057FD8">
        <w:rPr>
          <w:spacing w:val="-19"/>
        </w:rPr>
        <w:t xml:space="preserve"> </w:t>
      </w:r>
      <w:r w:rsidRPr="007C48BE">
        <w:t>information.</w:t>
      </w:r>
    </w:p>
    <w:p w14:paraId="64781D8F" w14:textId="77777777" w:rsidR="00F60AAB" w:rsidRDefault="00F60AAB" w:rsidP="00F60AAB">
      <w:pPr>
        <w:pStyle w:val="ListParagraph"/>
        <w:widowControl w:val="0"/>
        <w:numPr>
          <w:ilvl w:val="0"/>
          <w:numId w:val="60"/>
        </w:numPr>
        <w:tabs>
          <w:tab w:val="left" w:pos="1119"/>
        </w:tabs>
        <w:autoSpaceDE w:val="0"/>
        <w:autoSpaceDN w:val="0"/>
        <w:contextualSpacing w:val="0"/>
      </w:pPr>
      <w:r>
        <w:t>A system for workers to anonymously inform management about workplace security and violence concerns.</w:t>
      </w:r>
    </w:p>
    <w:p w14:paraId="6F12DD13" w14:textId="77777777" w:rsidR="00F60AAB" w:rsidRDefault="00F60AAB" w:rsidP="00F60AAB">
      <w:pPr>
        <w:pStyle w:val="ListParagraph"/>
        <w:widowControl w:val="0"/>
        <w:numPr>
          <w:ilvl w:val="0"/>
          <w:numId w:val="60"/>
        </w:numPr>
        <w:tabs>
          <w:tab w:val="left" w:pos="1119"/>
        </w:tabs>
        <w:autoSpaceDE w:val="0"/>
        <w:autoSpaceDN w:val="0"/>
        <w:contextualSpacing w:val="0"/>
      </w:pPr>
      <w:r>
        <w:t>A system for workers to inform management about workplace security hazards or threats of violence without fear of reprisal or adverse action.</w:t>
      </w:r>
    </w:p>
    <w:p w14:paraId="41B811D8" w14:textId="77777777" w:rsidR="00F60AAB" w:rsidRDefault="00F60AAB" w:rsidP="00F60AAB">
      <w:pPr>
        <w:pStyle w:val="ListParagraph"/>
        <w:widowControl w:val="0"/>
        <w:numPr>
          <w:ilvl w:val="0"/>
          <w:numId w:val="60"/>
        </w:numPr>
        <w:tabs>
          <w:tab w:val="left" w:pos="1119"/>
        </w:tabs>
        <w:autoSpaceDE w:val="0"/>
        <w:autoSpaceDN w:val="0"/>
        <w:contextualSpacing w:val="0"/>
      </w:pPr>
      <w:r>
        <w:t>Address security issues at our workplace security team meetings.</w:t>
      </w:r>
    </w:p>
    <w:p w14:paraId="74D80607" w14:textId="77777777" w:rsidR="001930A0" w:rsidRDefault="001930A0" w:rsidP="001930A0">
      <w:pPr>
        <w:widowControl w:val="0"/>
        <w:tabs>
          <w:tab w:val="left" w:pos="1119"/>
        </w:tabs>
        <w:autoSpaceDE w:val="0"/>
        <w:autoSpaceDN w:val="0"/>
      </w:pPr>
    </w:p>
    <w:p w14:paraId="61D139E7" w14:textId="5529A2C5" w:rsidR="00B56CC3" w:rsidRPr="00B90A83" w:rsidRDefault="00B56CC3" w:rsidP="001930A0">
      <w:pPr>
        <w:widowControl w:val="0"/>
        <w:tabs>
          <w:tab w:val="left" w:pos="1119"/>
        </w:tabs>
        <w:autoSpaceDE w:val="0"/>
        <w:autoSpaceDN w:val="0"/>
        <w:rPr>
          <w:b/>
          <w:bCs/>
          <w:color w:val="005CB9" w:themeColor="accent4"/>
        </w:rPr>
      </w:pPr>
      <w:r w:rsidRPr="00B90A83">
        <w:rPr>
          <w:b/>
          <w:bCs/>
          <w:color w:val="005CB9" w:themeColor="accent4"/>
        </w:rPr>
        <w:t xml:space="preserve">Check </w:t>
      </w:r>
      <w:r w:rsidR="00EC107A">
        <w:rPr>
          <w:b/>
          <w:bCs/>
          <w:color w:val="005CB9" w:themeColor="accent4"/>
        </w:rPr>
        <w:t xml:space="preserve">the one that is </w:t>
      </w:r>
      <w:r w:rsidR="00F60AAB" w:rsidRPr="00B90A83">
        <w:rPr>
          <w:b/>
          <w:bCs/>
          <w:color w:val="005CB9" w:themeColor="accent4"/>
        </w:rPr>
        <w:t>applicable</w:t>
      </w:r>
      <w:r w:rsidR="00EC107A">
        <w:rPr>
          <w:b/>
          <w:bCs/>
          <w:color w:val="005CB9" w:themeColor="accent4"/>
        </w:rPr>
        <w:t xml:space="preserve"> to the Company</w:t>
      </w:r>
      <w:r w:rsidR="00EB2278" w:rsidRPr="00B90A83">
        <w:rPr>
          <w:b/>
          <w:bCs/>
          <w:color w:val="005CB9" w:themeColor="accent4"/>
        </w:rPr>
        <w:t>.</w:t>
      </w:r>
      <w:r w:rsidR="00F60AAB" w:rsidRPr="00B90A83">
        <w:rPr>
          <w:b/>
          <w:bCs/>
          <w:color w:val="005CB9" w:themeColor="accent4"/>
        </w:rPr>
        <w:t xml:space="preserve"> </w:t>
      </w:r>
    </w:p>
    <w:p w14:paraId="4D91738B" w14:textId="07CBD516" w:rsidR="00F60AAB" w:rsidRPr="000B68EE" w:rsidRDefault="001930A0" w:rsidP="001930A0">
      <w:pPr>
        <w:widowControl w:val="0"/>
        <w:tabs>
          <w:tab w:val="left" w:pos="1119"/>
        </w:tabs>
        <w:autoSpaceDE w:val="0"/>
        <w:autoSpaceDN w:val="0"/>
        <w:rPr>
          <w:color w:val="000000" w:themeColor="text1"/>
        </w:rPr>
      </w:pPr>
      <w:r w:rsidRPr="000B68EE">
        <w:rPr>
          <w:color w:val="000000" w:themeColor="text1"/>
        </w:rPr>
        <w:fldChar w:fldCharType="begin">
          <w:ffData>
            <w:name w:val="Check20"/>
            <w:enabled/>
            <w:calcOnExit w:val="0"/>
            <w:checkBox>
              <w:sizeAuto/>
              <w:default w:val="0"/>
            </w:checkBox>
          </w:ffData>
        </w:fldChar>
      </w:r>
      <w:bookmarkStart w:id="77" w:name="Check20"/>
      <w:r w:rsidRPr="000B68EE">
        <w:rPr>
          <w:color w:val="000000" w:themeColor="text1"/>
        </w:rPr>
        <w:instrText xml:space="preserve"> FORMCHECKBOX </w:instrText>
      </w:r>
      <w:r w:rsidR="00000000">
        <w:rPr>
          <w:color w:val="000000" w:themeColor="text1"/>
        </w:rPr>
      </w:r>
      <w:r w:rsidR="00000000">
        <w:rPr>
          <w:color w:val="000000" w:themeColor="text1"/>
        </w:rPr>
        <w:fldChar w:fldCharType="separate"/>
      </w:r>
      <w:r w:rsidRPr="000B68EE">
        <w:rPr>
          <w:color w:val="000000" w:themeColor="text1"/>
        </w:rPr>
        <w:fldChar w:fldCharType="end"/>
      </w:r>
      <w:bookmarkEnd w:id="77"/>
      <w:r w:rsidRPr="000B68EE">
        <w:rPr>
          <w:color w:val="000000" w:themeColor="text1"/>
        </w:rPr>
        <w:t xml:space="preserve"> </w:t>
      </w:r>
      <w:r w:rsidR="00F60AAB" w:rsidRPr="000B68EE">
        <w:rPr>
          <w:color w:val="000000" w:themeColor="text1"/>
        </w:rPr>
        <w:t>The Company has less than 10 employees and communicates with and instructs workers</w:t>
      </w:r>
      <w:r w:rsidR="00F60AAB" w:rsidRPr="000B68EE">
        <w:rPr>
          <w:color w:val="000000" w:themeColor="text1"/>
          <w:spacing w:val="-1"/>
        </w:rPr>
        <w:t xml:space="preserve"> </w:t>
      </w:r>
      <w:r w:rsidR="00F60AAB" w:rsidRPr="000B68EE">
        <w:rPr>
          <w:color w:val="000000" w:themeColor="text1"/>
        </w:rPr>
        <w:t>orally</w:t>
      </w:r>
      <w:r w:rsidR="00F60AAB" w:rsidRPr="000B68EE">
        <w:rPr>
          <w:color w:val="000000" w:themeColor="text1"/>
          <w:spacing w:val="-5"/>
        </w:rPr>
        <w:t xml:space="preserve"> </w:t>
      </w:r>
      <w:r w:rsidR="00F60AAB" w:rsidRPr="000B68EE">
        <w:rPr>
          <w:color w:val="000000" w:themeColor="text1"/>
        </w:rPr>
        <w:t>about</w:t>
      </w:r>
      <w:r w:rsidR="00F60AAB" w:rsidRPr="000B68EE">
        <w:rPr>
          <w:color w:val="000000" w:themeColor="text1"/>
          <w:spacing w:val="-2"/>
        </w:rPr>
        <w:t xml:space="preserve"> </w:t>
      </w:r>
      <w:r w:rsidR="00F60AAB" w:rsidRPr="000B68EE">
        <w:rPr>
          <w:color w:val="000000" w:themeColor="text1"/>
        </w:rPr>
        <w:t>general</w:t>
      </w:r>
      <w:r w:rsidR="00F60AAB" w:rsidRPr="000B68EE">
        <w:rPr>
          <w:color w:val="000000" w:themeColor="text1"/>
          <w:spacing w:val="-4"/>
        </w:rPr>
        <w:t xml:space="preserve"> workplace security </w:t>
      </w:r>
      <w:r w:rsidR="00F60AAB" w:rsidRPr="000B68EE">
        <w:rPr>
          <w:color w:val="000000" w:themeColor="text1"/>
        </w:rPr>
        <w:t>practices,</w:t>
      </w:r>
      <w:r w:rsidR="00F60AAB" w:rsidRPr="000B68EE">
        <w:rPr>
          <w:color w:val="000000" w:themeColor="text1"/>
          <w:spacing w:val="-3"/>
        </w:rPr>
        <w:t xml:space="preserve"> </w:t>
      </w:r>
      <w:r w:rsidR="00F60AAB" w:rsidRPr="000B68EE">
        <w:rPr>
          <w:color w:val="000000" w:themeColor="text1"/>
        </w:rPr>
        <w:t>and</w:t>
      </w:r>
      <w:r w:rsidR="00F60AAB" w:rsidRPr="000B68EE">
        <w:rPr>
          <w:color w:val="000000" w:themeColor="text1"/>
          <w:spacing w:val="-2"/>
        </w:rPr>
        <w:t xml:space="preserve"> </w:t>
      </w:r>
      <w:r w:rsidR="00F60AAB" w:rsidRPr="000B68EE">
        <w:rPr>
          <w:color w:val="000000" w:themeColor="text1"/>
          <w:spacing w:val="-4"/>
        </w:rPr>
        <w:t xml:space="preserve">workplace security </w:t>
      </w:r>
      <w:r w:rsidR="00F60AAB" w:rsidRPr="000B68EE">
        <w:rPr>
          <w:color w:val="000000" w:themeColor="text1"/>
        </w:rPr>
        <w:t>hazards</w:t>
      </w:r>
      <w:r w:rsidR="00F60AAB" w:rsidRPr="000B68EE">
        <w:rPr>
          <w:color w:val="000000" w:themeColor="text1"/>
          <w:spacing w:val="-2"/>
        </w:rPr>
        <w:t xml:space="preserve"> that are </w:t>
      </w:r>
      <w:r w:rsidR="00F60AAB" w:rsidRPr="000B68EE">
        <w:rPr>
          <w:color w:val="000000" w:themeColor="text1"/>
        </w:rPr>
        <w:t>unique</w:t>
      </w:r>
      <w:r w:rsidR="00F60AAB" w:rsidRPr="000B68EE">
        <w:rPr>
          <w:color w:val="000000" w:themeColor="text1"/>
          <w:spacing w:val="-20"/>
        </w:rPr>
        <w:t xml:space="preserve"> </w:t>
      </w:r>
      <w:r w:rsidR="00F60AAB" w:rsidRPr="000B68EE">
        <w:rPr>
          <w:color w:val="000000" w:themeColor="text1"/>
        </w:rPr>
        <w:t>to</w:t>
      </w:r>
      <w:r w:rsidR="00F60AAB" w:rsidRPr="000B68EE">
        <w:rPr>
          <w:color w:val="000000" w:themeColor="text1"/>
          <w:spacing w:val="-4"/>
        </w:rPr>
        <w:t xml:space="preserve"> </w:t>
      </w:r>
      <w:r w:rsidR="00F60AAB" w:rsidRPr="000B68EE">
        <w:rPr>
          <w:color w:val="000000" w:themeColor="text1"/>
        </w:rPr>
        <w:t>each worker’s job</w:t>
      </w:r>
      <w:r w:rsidR="00F60AAB" w:rsidRPr="000B68EE">
        <w:rPr>
          <w:color w:val="000000" w:themeColor="text1"/>
          <w:spacing w:val="-3"/>
        </w:rPr>
        <w:t xml:space="preserve"> </w:t>
      </w:r>
      <w:r w:rsidR="00F60AAB" w:rsidRPr="000B68EE">
        <w:rPr>
          <w:color w:val="000000" w:themeColor="text1"/>
        </w:rPr>
        <w:t>assignment.</w:t>
      </w:r>
    </w:p>
    <w:p w14:paraId="580DAD7F" w14:textId="77777777" w:rsidR="001930A0" w:rsidRPr="000B68EE" w:rsidRDefault="001930A0" w:rsidP="001930A0">
      <w:pPr>
        <w:widowControl w:val="0"/>
        <w:tabs>
          <w:tab w:val="left" w:pos="1119"/>
        </w:tabs>
        <w:autoSpaceDE w:val="0"/>
        <w:autoSpaceDN w:val="0"/>
        <w:rPr>
          <w:color w:val="000000" w:themeColor="text1"/>
        </w:rPr>
      </w:pPr>
    </w:p>
    <w:p w14:paraId="600A80CC" w14:textId="2C50C92E" w:rsidR="00F60AAB" w:rsidRPr="000B68EE" w:rsidRDefault="00F775D3" w:rsidP="001930A0">
      <w:pPr>
        <w:widowControl w:val="0"/>
        <w:tabs>
          <w:tab w:val="left" w:pos="1119"/>
        </w:tabs>
        <w:autoSpaceDE w:val="0"/>
        <w:autoSpaceDN w:val="0"/>
        <w:rPr>
          <w:rFonts w:cstheme="minorHAnsi"/>
          <w:color w:val="000000" w:themeColor="text1"/>
        </w:rPr>
      </w:pPr>
      <w:r w:rsidRPr="000B68EE">
        <w:rPr>
          <w:rFonts w:cstheme="minorHAnsi"/>
          <w:color w:val="000000" w:themeColor="text1"/>
        </w:rPr>
        <w:fldChar w:fldCharType="begin">
          <w:ffData>
            <w:name w:val="Check21"/>
            <w:enabled/>
            <w:calcOnExit w:val="0"/>
            <w:checkBox>
              <w:sizeAuto/>
              <w:default w:val="0"/>
            </w:checkBox>
          </w:ffData>
        </w:fldChar>
      </w:r>
      <w:bookmarkStart w:id="78" w:name="Check21"/>
      <w:r w:rsidRPr="000B68EE">
        <w:rPr>
          <w:rFonts w:cstheme="minorHAnsi"/>
          <w:color w:val="000000" w:themeColor="text1"/>
        </w:rPr>
        <w:instrText xml:space="preserve"> FORMCHECKBOX </w:instrText>
      </w:r>
      <w:r w:rsidR="00000000">
        <w:rPr>
          <w:rFonts w:cstheme="minorHAnsi"/>
          <w:color w:val="000000" w:themeColor="text1"/>
        </w:rPr>
      </w:r>
      <w:r w:rsidR="00000000">
        <w:rPr>
          <w:rFonts w:cstheme="minorHAnsi"/>
          <w:color w:val="000000" w:themeColor="text1"/>
        </w:rPr>
        <w:fldChar w:fldCharType="separate"/>
      </w:r>
      <w:r w:rsidRPr="000B68EE">
        <w:rPr>
          <w:rFonts w:cstheme="minorHAnsi"/>
          <w:color w:val="000000" w:themeColor="text1"/>
        </w:rPr>
        <w:fldChar w:fldCharType="end"/>
      </w:r>
      <w:bookmarkEnd w:id="78"/>
      <w:r w:rsidRPr="000B68EE">
        <w:rPr>
          <w:rFonts w:cstheme="minorHAnsi"/>
          <w:color w:val="000000" w:themeColor="text1"/>
        </w:rPr>
        <w:t xml:space="preserve"> </w:t>
      </w:r>
      <w:r w:rsidR="00F60AAB" w:rsidRPr="000B68EE">
        <w:rPr>
          <w:rFonts w:cstheme="minorHAnsi"/>
          <w:color w:val="000000" w:themeColor="text1"/>
        </w:rPr>
        <w:t>The Company has a</w:t>
      </w:r>
      <w:r w:rsidR="00EB2278" w:rsidRPr="000B68EE">
        <w:rPr>
          <w:rFonts w:cstheme="minorHAnsi"/>
          <w:color w:val="000000" w:themeColor="text1"/>
        </w:rPr>
        <w:t>ppropriate</w:t>
      </w:r>
      <w:r w:rsidR="00F60AAB" w:rsidRPr="000B68EE">
        <w:rPr>
          <w:rFonts w:cstheme="minorHAnsi"/>
          <w:color w:val="000000" w:themeColor="text1"/>
        </w:rPr>
        <w:t xml:space="preserve"> labor/management safety and health committee</w:t>
      </w:r>
      <w:r w:rsidR="00EB2278" w:rsidRPr="000B68EE">
        <w:rPr>
          <w:rFonts w:cstheme="minorHAnsi"/>
          <w:color w:val="000000" w:themeColor="text1"/>
        </w:rPr>
        <w:t>s</w:t>
      </w:r>
      <w:r w:rsidR="00F60AAB" w:rsidRPr="000B68EE">
        <w:rPr>
          <w:rFonts w:cstheme="minorHAnsi"/>
          <w:color w:val="000000" w:themeColor="text1"/>
        </w:rPr>
        <w:t xml:space="preserve"> that:</w:t>
      </w:r>
    </w:p>
    <w:p w14:paraId="0DFC0221" w14:textId="5D9B4097" w:rsidR="00F60AAB" w:rsidRPr="000B68EE" w:rsidRDefault="00F60AAB" w:rsidP="00B65A97">
      <w:pPr>
        <w:pStyle w:val="ListParagraph"/>
        <w:widowControl w:val="0"/>
        <w:numPr>
          <w:ilvl w:val="0"/>
          <w:numId w:val="60"/>
        </w:numPr>
        <w:tabs>
          <w:tab w:val="left" w:pos="1119"/>
        </w:tabs>
        <w:autoSpaceDE w:val="0"/>
        <w:autoSpaceDN w:val="0"/>
        <w:contextualSpacing w:val="0"/>
        <w:rPr>
          <w:rFonts w:cstheme="minorHAnsi"/>
          <w:color w:val="000000" w:themeColor="text1"/>
        </w:rPr>
      </w:pPr>
      <w:r w:rsidRPr="000B68EE">
        <w:rPr>
          <w:rFonts w:cstheme="minorHAnsi"/>
          <w:color w:val="000000" w:themeColor="text1"/>
        </w:rPr>
        <w:t>Meet regularly.</w:t>
      </w:r>
    </w:p>
    <w:p w14:paraId="17EA74AC" w14:textId="2809C1D1" w:rsidR="00F60AAB" w:rsidRPr="000B68EE" w:rsidRDefault="00F60AAB" w:rsidP="00B65A97">
      <w:pPr>
        <w:pStyle w:val="ListParagraph"/>
        <w:widowControl w:val="0"/>
        <w:numPr>
          <w:ilvl w:val="0"/>
          <w:numId w:val="60"/>
        </w:numPr>
        <w:tabs>
          <w:tab w:val="left" w:pos="1119"/>
        </w:tabs>
        <w:autoSpaceDE w:val="0"/>
        <w:autoSpaceDN w:val="0"/>
        <w:contextualSpacing w:val="0"/>
        <w:rPr>
          <w:rFonts w:cstheme="minorHAnsi"/>
          <w:color w:val="000000" w:themeColor="text1"/>
        </w:rPr>
      </w:pPr>
      <w:r w:rsidRPr="000B68EE">
        <w:rPr>
          <w:rFonts w:cstheme="minorHAnsi"/>
          <w:color w:val="000000" w:themeColor="text1"/>
        </w:rPr>
        <w:t>Prepare written records</w:t>
      </w:r>
      <w:r w:rsidRPr="000B68EE">
        <w:rPr>
          <w:rFonts w:cstheme="minorHAnsi"/>
          <w:color w:val="000000" w:themeColor="text1"/>
          <w:spacing w:val="-32"/>
        </w:rPr>
        <w:t xml:space="preserve"> </w:t>
      </w:r>
      <w:r w:rsidRPr="000B68EE">
        <w:rPr>
          <w:rFonts w:cstheme="minorHAnsi"/>
          <w:color w:val="000000" w:themeColor="text1"/>
        </w:rPr>
        <w:t>of the safety and health committees’ meetings.</w:t>
      </w:r>
    </w:p>
    <w:p w14:paraId="188AA54E" w14:textId="319A2E6C" w:rsidR="00F60AAB" w:rsidRPr="000B68EE" w:rsidRDefault="00EB2278" w:rsidP="00B65A97">
      <w:pPr>
        <w:pStyle w:val="ListParagraph"/>
        <w:widowControl w:val="0"/>
        <w:numPr>
          <w:ilvl w:val="0"/>
          <w:numId w:val="60"/>
        </w:numPr>
        <w:tabs>
          <w:tab w:val="left" w:pos="1119"/>
        </w:tabs>
        <w:autoSpaceDE w:val="0"/>
        <w:autoSpaceDN w:val="0"/>
        <w:contextualSpacing w:val="0"/>
        <w:rPr>
          <w:rFonts w:cstheme="minorHAnsi"/>
          <w:color w:val="000000" w:themeColor="text1"/>
        </w:rPr>
      </w:pPr>
      <w:r w:rsidRPr="000B68EE">
        <w:rPr>
          <w:rFonts w:cstheme="minorHAnsi"/>
          <w:color w:val="000000" w:themeColor="text1"/>
        </w:rPr>
        <w:t>Review periodic and scheduled inspection results</w:t>
      </w:r>
      <w:r w:rsidR="00F60AAB" w:rsidRPr="000B68EE">
        <w:rPr>
          <w:rFonts w:cstheme="minorHAnsi"/>
          <w:color w:val="000000" w:themeColor="text1"/>
        </w:rPr>
        <w:t>.</w:t>
      </w:r>
    </w:p>
    <w:p w14:paraId="19F46B5E" w14:textId="2AB248CC" w:rsidR="00F60AAB" w:rsidRPr="000B68EE" w:rsidRDefault="00F60AAB" w:rsidP="00B65A97">
      <w:pPr>
        <w:pStyle w:val="ListParagraph"/>
        <w:widowControl w:val="0"/>
        <w:numPr>
          <w:ilvl w:val="0"/>
          <w:numId w:val="60"/>
        </w:numPr>
        <w:tabs>
          <w:tab w:val="left" w:pos="1119"/>
        </w:tabs>
        <w:autoSpaceDE w:val="0"/>
        <w:autoSpaceDN w:val="0"/>
        <w:contextualSpacing w:val="0"/>
        <w:rPr>
          <w:rFonts w:cstheme="minorHAnsi"/>
          <w:color w:val="000000" w:themeColor="text1"/>
        </w:rPr>
      </w:pPr>
      <w:r w:rsidRPr="000B68EE">
        <w:rPr>
          <w:rFonts w:cstheme="minorHAnsi"/>
          <w:color w:val="000000" w:themeColor="text1"/>
        </w:rPr>
        <w:t xml:space="preserve">Review workplace security </w:t>
      </w:r>
      <w:r w:rsidR="00EB2278" w:rsidRPr="000B68EE">
        <w:rPr>
          <w:rFonts w:cstheme="minorHAnsi"/>
          <w:color w:val="000000" w:themeColor="text1"/>
        </w:rPr>
        <w:t xml:space="preserve">concerns, investigation findings, and </w:t>
      </w:r>
      <w:r w:rsidRPr="000B68EE">
        <w:rPr>
          <w:rFonts w:cstheme="minorHAnsi"/>
          <w:color w:val="000000" w:themeColor="text1"/>
        </w:rPr>
        <w:t>incidents.</w:t>
      </w:r>
    </w:p>
    <w:p w14:paraId="50C7BA4E" w14:textId="253CD83F" w:rsidR="00F60AAB" w:rsidRPr="000B68EE" w:rsidRDefault="00F60AAB" w:rsidP="00B65A97">
      <w:pPr>
        <w:pStyle w:val="ListParagraph"/>
        <w:widowControl w:val="0"/>
        <w:numPr>
          <w:ilvl w:val="0"/>
          <w:numId w:val="60"/>
        </w:numPr>
        <w:tabs>
          <w:tab w:val="left" w:pos="1119"/>
        </w:tabs>
        <w:autoSpaceDE w:val="0"/>
        <w:autoSpaceDN w:val="0"/>
        <w:contextualSpacing w:val="0"/>
        <w:rPr>
          <w:rFonts w:cstheme="minorHAnsi"/>
          <w:color w:val="000000" w:themeColor="text1"/>
        </w:rPr>
      </w:pPr>
      <w:r w:rsidRPr="000B68EE">
        <w:rPr>
          <w:rFonts w:cstheme="minorHAnsi"/>
          <w:color w:val="000000" w:themeColor="text1"/>
        </w:rPr>
        <w:t>Make suggestions to management about preventing future incidents.</w:t>
      </w:r>
    </w:p>
    <w:p w14:paraId="19433547" w14:textId="2A40B457" w:rsidR="00F60AAB" w:rsidRPr="000B68EE" w:rsidRDefault="00F60AAB" w:rsidP="00B65A97">
      <w:pPr>
        <w:pStyle w:val="ListParagraph"/>
        <w:widowControl w:val="0"/>
        <w:numPr>
          <w:ilvl w:val="0"/>
          <w:numId w:val="60"/>
        </w:numPr>
        <w:tabs>
          <w:tab w:val="left" w:pos="1119"/>
        </w:tabs>
        <w:autoSpaceDE w:val="0"/>
        <w:autoSpaceDN w:val="0"/>
        <w:contextualSpacing w:val="0"/>
        <w:rPr>
          <w:rFonts w:cstheme="minorHAnsi"/>
          <w:color w:val="000000" w:themeColor="text1"/>
        </w:rPr>
      </w:pPr>
      <w:r w:rsidRPr="000B68EE">
        <w:rPr>
          <w:rFonts w:cstheme="minorHAnsi"/>
          <w:color w:val="000000" w:themeColor="text1"/>
        </w:rPr>
        <w:t>Review investigations of alleged hazardous workplace security conditions.</w:t>
      </w:r>
    </w:p>
    <w:p w14:paraId="425FB0B2" w14:textId="05EC3673" w:rsidR="00F60AAB" w:rsidRPr="000B68EE" w:rsidRDefault="00F60AAB" w:rsidP="00B65A97">
      <w:pPr>
        <w:pStyle w:val="ListParagraph"/>
        <w:widowControl w:val="0"/>
        <w:numPr>
          <w:ilvl w:val="0"/>
          <w:numId w:val="60"/>
        </w:numPr>
        <w:tabs>
          <w:tab w:val="left" w:pos="1119"/>
        </w:tabs>
        <w:autoSpaceDE w:val="0"/>
        <w:autoSpaceDN w:val="0"/>
        <w:rPr>
          <w:color w:val="000000" w:themeColor="text1"/>
        </w:rPr>
      </w:pPr>
      <w:r w:rsidRPr="000B68EE">
        <w:rPr>
          <w:color w:val="000000" w:themeColor="text1"/>
        </w:rPr>
        <w:t>Submit recommendations to assist in evaluating workplace security.</w:t>
      </w:r>
    </w:p>
    <w:p w14:paraId="3F1A8CA7" w14:textId="77777777" w:rsidR="00F775D3" w:rsidRDefault="00F775D3" w:rsidP="00F775D3">
      <w:pPr>
        <w:widowControl w:val="0"/>
        <w:tabs>
          <w:tab w:val="left" w:pos="1119"/>
          <w:tab w:val="left" w:pos="9893"/>
        </w:tabs>
        <w:autoSpaceDE w:val="0"/>
        <w:autoSpaceDN w:val="0"/>
        <w:rPr>
          <w:rFonts w:cstheme="minorHAnsi"/>
          <w:color w:val="005CB9" w:themeColor="accent4"/>
        </w:rPr>
      </w:pPr>
    </w:p>
    <w:p w14:paraId="6A851EF3" w14:textId="2D7B2924" w:rsidR="00F60AAB" w:rsidRPr="00B90A83" w:rsidRDefault="00F60AAB" w:rsidP="00F775D3">
      <w:pPr>
        <w:widowControl w:val="0"/>
        <w:tabs>
          <w:tab w:val="left" w:pos="1119"/>
          <w:tab w:val="left" w:pos="9893"/>
        </w:tabs>
        <w:autoSpaceDE w:val="0"/>
        <w:autoSpaceDN w:val="0"/>
        <w:rPr>
          <w:rFonts w:cstheme="minorHAnsi"/>
          <w:b/>
          <w:bCs/>
          <w:color w:val="005CB9" w:themeColor="accent4"/>
        </w:rPr>
      </w:pPr>
      <w:r w:rsidRPr="00B90A83">
        <w:rPr>
          <w:rFonts w:cstheme="minorHAnsi"/>
          <w:b/>
          <w:bCs/>
          <w:color w:val="005CB9" w:themeColor="accent4"/>
        </w:rPr>
        <w:t xml:space="preserve">Enter </w:t>
      </w:r>
      <w:r w:rsidR="00F775D3" w:rsidRPr="00B90A83">
        <w:rPr>
          <w:rFonts w:cstheme="minorHAnsi"/>
          <w:b/>
          <w:bCs/>
          <w:color w:val="005CB9" w:themeColor="accent4"/>
        </w:rPr>
        <w:t xml:space="preserve">any </w:t>
      </w:r>
      <w:r w:rsidRPr="00B90A83">
        <w:rPr>
          <w:rFonts w:cstheme="minorHAnsi"/>
          <w:b/>
          <w:bCs/>
          <w:color w:val="005CB9" w:themeColor="accent4"/>
        </w:rPr>
        <w:t>other methods of effective communication</w:t>
      </w:r>
      <w:r w:rsidR="00780672">
        <w:rPr>
          <w:rFonts w:cstheme="minorHAnsi"/>
          <w:b/>
          <w:bCs/>
          <w:color w:val="005CB9" w:themeColor="accent4"/>
        </w:rPr>
        <w:t xml:space="preserve"> that the Company uses</w:t>
      </w:r>
      <w:r w:rsidRPr="00B90A83">
        <w:rPr>
          <w:rFonts w:cstheme="minorHAnsi"/>
          <w:b/>
          <w:bCs/>
          <w:color w:val="005CB9" w:themeColor="accent4"/>
        </w:rPr>
        <w:t>.</w:t>
      </w:r>
    </w:p>
    <w:p w14:paraId="393DD9E0" w14:textId="77777777" w:rsidR="00B90A83" w:rsidRDefault="00B90A83" w:rsidP="00B90A83">
      <w:pPr>
        <w:widowControl w:val="0"/>
        <w:shd w:val="clear" w:color="auto" w:fill="E9F6FA" w:themeFill="accent3" w:themeFillTint="33"/>
        <w:tabs>
          <w:tab w:val="left" w:pos="1119"/>
          <w:tab w:val="left" w:pos="9893"/>
        </w:tabs>
        <w:autoSpaceDE w:val="0"/>
        <w:autoSpaceDN w:val="0"/>
        <w:rPr>
          <w:rFonts w:cstheme="minorHAnsi"/>
          <w:color w:val="005CB9" w:themeColor="accent4"/>
        </w:rPr>
      </w:pPr>
    </w:p>
    <w:p w14:paraId="705025F3" w14:textId="77777777" w:rsidR="00B90A83" w:rsidRPr="00F775D3" w:rsidRDefault="00B90A83" w:rsidP="00B90A83">
      <w:pPr>
        <w:widowControl w:val="0"/>
        <w:shd w:val="clear" w:color="auto" w:fill="E9F6FA" w:themeFill="accent3" w:themeFillTint="33"/>
        <w:tabs>
          <w:tab w:val="left" w:pos="1119"/>
          <w:tab w:val="left" w:pos="9893"/>
        </w:tabs>
        <w:autoSpaceDE w:val="0"/>
        <w:autoSpaceDN w:val="0"/>
        <w:rPr>
          <w:rFonts w:cstheme="minorHAnsi"/>
          <w:color w:val="005CB9" w:themeColor="accent4"/>
        </w:rPr>
      </w:pPr>
    </w:p>
    <w:p w14:paraId="1B378A5A" w14:textId="77777777" w:rsidR="00F60AAB" w:rsidRDefault="00F60AAB" w:rsidP="009A0E45">
      <w:pPr>
        <w:rPr>
          <w:color w:val="000000" w:themeColor="text1"/>
          <w:shd w:val="clear" w:color="auto" w:fill="FFFFFF"/>
        </w:rPr>
      </w:pPr>
    </w:p>
    <w:p w14:paraId="2A40AB2F" w14:textId="3CC3686D" w:rsidR="009A0E45" w:rsidRPr="00060BAF" w:rsidRDefault="00F60AAB" w:rsidP="00F60AAB">
      <w:pPr>
        <w:pStyle w:val="Heading2"/>
        <w:rPr>
          <w:shd w:val="clear" w:color="auto" w:fill="FFFFFF"/>
        </w:rPr>
      </w:pPr>
      <w:bookmarkStart w:id="79" w:name="_Toc157361856"/>
      <w:r>
        <w:rPr>
          <w:shd w:val="clear" w:color="auto" w:fill="FFFFFF"/>
        </w:rPr>
        <w:t>Plan Availability</w:t>
      </w:r>
      <w:bookmarkEnd w:id="79"/>
    </w:p>
    <w:p w14:paraId="602E32CC" w14:textId="5EFD03BF" w:rsidR="00035F6D" w:rsidRPr="00A178BB" w:rsidRDefault="0018153D" w:rsidP="00A178BB">
      <w:pPr>
        <w:rPr>
          <w:color w:val="000000" w:themeColor="text1"/>
          <w:shd w:val="clear" w:color="auto" w:fill="FFFFFF"/>
        </w:rPr>
      </w:pPr>
      <w:r w:rsidRPr="00060BAF">
        <w:rPr>
          <w:color w:val="000000" w:themeColor="text1"/>
          <w:shd w:val="clear" w:color="auto" w:fill="FFFFFF"/>
        </w:rPr>
        <w:t>Th</w:t>
      </w:r>
      <w:r w:rsidR="005C0049" w:rsidRPr="00060BAF">
        <w:rPr>
          <w:color w:val="000000" w:themeColor="text1"/>
          <w:shd w:val="clear" w:color="auto" w:fill="FFFFFF"/>
        </w:rPr>
        <w:t>is</w:t>
      </w:r>
      <w:r w:rsidRPr="00060BAF">
        <w:rPr>
          <w:color w:val="000000" w:themeColor="text1"/>
          <w:shd w:val="clear" w:color="auto" w:fill="FFFFFF"/>
        </w:rPr>
        <w:t xml:space="preserve"> </w:t>
      </w:r>
      <w:r w:rsidR="005C0049" w:rsidRPr="00060BAF">
        <w:rPr>
          <w:color w:val="000000" w:themeColor="text1"/>
          <w:shd w:val="clear" w:color="auto" w:fill="FFFFFF"/>
        </w:rPr>
        <w:t xml:space="preserve">written </w:t>
      </w:r>
      <w:r w:rsidRPr="00060BAF">
        <w:rPr>
          <w:color w:val="000000" w:themeColor="text1"/>
          <w:shd w:val="clear" w:color="auto" w:fill="FFFFFF"/>
        </w:rPr>
        <w:t xml:space="preserve">plan shall be available and easily accessible to employees, authorized employee representatives, and </w:t>
      </w:r>
      <w:r w:rsidR="005C0049" w:rsidRPr="00060BAF">
        <w:rPr>
          <w:color w:val="000000" w:themeColor="text1"/>
          <w:shd w:val="clear" w:color="auto" w:fill="FFFFFF"/>
        </w:rPr>
        <w:t xml:space="preserve">government </w:t>
      </w:r>
      <w:r w:rsidRPr="00060BAF">
        <w:rPr>
          <w:color w:val="000000" w:themeColor="text1"/>
          <w:shd w:val="clear" w:color="auto" w:fill="FFFFFF"/>
        </w:rPr>
        <w:t xml:space="preserve">representatives </w:t>
      </w:r>
      <w:proofErr w:type="gramStart"/>
      <w:r w:rsidRPr="00060BAF">
        <w:rPr>
          <w:color w:val="000000" w:themeColor="text1"/>
          <w:shd w:val="clear" w:color="auto" w:fill="FFFFFF"/>
        </w:rPr>
        <w:t>at all times</w:t>
      </w:r>
      <w:proofErr w:type="gramEnd"/>
      <w:r w:rsidRPr="00060BAF">
        <w:rPr>
          <w:color w:val="000000" w:themeColor="text1"/>
          <w:shd w:val="clear" w:color="auto" w:fill="FFFFFF"/>
        </w:rPr>
        <w:t>.</w:t>
      </w:r>
      <w:r w:rsidR="005C0049" w:rsidRPr="00060BAF">
        <w:rPr>
          <w:color w:val="000000" w:themeColor="text1"/>
          <w:shd w:val="clear" w:color="auto" w:fill="FFFFFF"/>
        </w:rPr>
        <w:t xml:space="preserve"> This is accomplished through both hard copies and electronic systems, such as an employee internet portal or similar. </w:t>
      </w:r>
      <w:r w:rsidR="00FB465F" w:rsidRPr="00060BAF">
        <w:rPr>
          <w:color w:val="000000" w:themeColor="text1"/>
          <w:shd w:val="clear" w:color="auto" w:fill="FFFFFF"/>
        </w:rPr>
        <w:t xml:space="preserve">Employees may also request </w:t>
      </w:r>
      <w:r w:rsidR="008C3D07">
        <w:rPr>
          <w:color w:val="000000" w:themeColor="text1"/>
          <w:shd w:val="clear" w:color="auto" w:fill="FFFFFF"/>
        </w:rPr>
        <w:t xml:space="preserve">a copy of </w:t>
      </w:r>
      <w:r w:rsidR="00FB465F" w:rsidRPr="00060BAF">
        <w:rPr>
          <w:color w:val="000000" w:themeColor="text1"/>
          <w:shd w:val="clear" w:color="auto" w:fill="FFFFFF"/>
        </w:rPr>
        <w:t>the plan from the company’s Administrator.</w:t>
      </w:r>
      <w:r w:rsidR="00035F6D">
        <w:rPr>
          <w:rFonts w:cstheme="minorHAnsi"/>
          <w:shd w:val="clear" w:color="auto" w:fill="FFFFFF"/>
        </w:rPr>
        <w:br w:type="page"/>
      </w:r>
    </w:p>
    <w:p w14:paraId="14356814" w14:textId="59FD2981" w:rsidR="00590452" w:rsidRPr="00962D74" w:rsidRDefault="00801CF5" w:rsidP="009D37F9">
      <w:pPr>
        <w:pStyle w:val="Heading2"/>
        <w:rPr>
          <w:rFonts w:cstheme="minorHAnsi"/>
          <w:shd w:val="clear" w:color="auto" w:fill="FFFFFF"/>
        </w:rPr>
      </w:pPr>
      <w:bookmarkStart w:id="80" w:name="_Toc157361857"/>
      <w:r w:rsidRPr="00962D74">
        <w:rPr>
          <w:rFonts w:cstheme="minorHAnsi"/>
          <w:shd w:val="clear" w:color="auto" w:fill="FFFFFF"/>
        </w:rPr>
        <w:lastRenderedPageBreak/>
        <w:t>Non-Retaliation</w:t>
      </w:r>
      <w:bookmarkEnd w:id="80"/>
    </w:p>
    <w:p w14:paraId="474A82E3" w14:textId="683FF9EA" w:rsidR="0056315E" w:rsidRDefault="00060BAF" w:rsidP="0056315E">
      <w:pPr>
        <w:spacing w:after="80"/>
        <w:rPr>
          <w:rFonts w:cstheme="minorHAnsi"/>
          <w:color w:val="333333"/>
          <w:szCs w:val="20"/>
          <w:shd w:val="clear" w:color="auto" w:fill="FFFFFF"/>
        </w:rPr>
      </w:pPr>
      <w:r>
        <w:rPr>
          <w:szCs w:val="20"/>
        </w:rPr>
        <w:t>The Company will not take</w:t>
      </w:r>
      <w:r w:rsidRPr="00AE7957">
        <w:rPr>
          <w:szCs w:val="20"/>
        </w:rPr>
        <w:t xml:space="preserve"> adverse action </w:t>
      </w:r>
      <w:r>
        <w:rPr>
          <w:szCs w:val="20"/>
        </w:rPr>
        <w:t>n</w:t>
      </w:r>
      <w:r w:rsidRPr="00AE7957">
        <w:rPr>
          <w:szCs w:val="20"/>
        </w:rPr>
        <w:t>or retal</w:t>
      </w:r>
      <w:r>
        <w:rPr>
          <w:szCs w:val="20"/>
        </w:rPr>
        <w:t>iate</w:t>
      </w:r>
      <w:r w:rsidRPr="00AE7957">
        <w:rPr>
          <w:szCs w:val="20"/>
        </w:rPr>
        <w:t xml:space="preserve"> against employees in any way if they report workplace violence concerns or if they refuse to report to work or leave a workplace or worksite because they have a reasonable belief that the workplace or worksite is unsafe</w:t>
      </w:r>
      <w:r>
        <w:rPr>
          <w:szCs w:val="20"/>
        </w:rPr>
        <w:t>.</w:t>
      </w:r>
      <w:r w:rsidR="0056315E">
        <w:rPr>
          <w:szCs w:val="20"/>
        </w:rPr>
        <w:br/>
      </w:r>
    </w:p>
    <w:p w14:paraId="24D660CC" w14:textId="7BC9FA43" w:rsidR="00A26075" w:rsidRPr="0056315E" w:rsidRDefault="0056315E" w:rsidP="0056315E">
      <w:pPr>
        <w:pStyle w:val="Heading2"/>
        <w:rPr>
          <w:shd w:val="clear" w:color="auto" w:fill="FFFFFF"/>
        </w:rPr>
      </w:pPr>
      <w:bookmarkStart w:id="81" w:name="_Toc157361858"/>
      <w:r>
        <w:t xml:space="preserve">Training </w:t>
      </w:r>
      <w:r w:rsidR="00EB2278">
        <w:t>Elements</w:t>
      </w:r>
      <w:bookmarkEnd w:id="81"/>
    </w:p>
    <w:p w14:paraId="063D1096" w14:textId="60DDC451" w:rsidR="00037D06" w:rsidRPr="0056315E" w:rsidRDefault="00EB2278" w:rsidP="005C0049">
      <w:pPr>
        <w:shd w:val="clear" w:color="auto" w:fill="FFFFFF"/>
        <w:jc w:val="both"/>
        <w:textAlignment w:val="baseline"/>
        <w:rPr>
          <w:rFonts w:cstheme="minorHAnsi"/>
          <w:color w:val="333333"/>
          <w:szCs w:val="20"/>
        </w:rPr>
      </w:pPr>
      <w:r>
        <w:rPr>
          <w:rFonts w:cstheme="minorHAnsi"/>
          <w:color w:val="333333"/>
          <w:szCs w:val="20"/>
        </w:rPr>
        <w:t>The Company shall use t</w:t>
      </w:r>
      <w:r w:rsidR="0056315E" w:rsidRPr="00D94320">
        <w:rPr>
          <w:rFonts w:cstheme="minorHAnsi"/>
          <w:color w:val="333333"/>
          <w:szCs w:val="20"/>
        </w:rPr>
        <w:t xml:space="preserve">raining material </w:t>
      </w:r>
      <w:r>
        <w:rPr>
          <w:rFonts w:cstheme="minorHAnsi"/>
          <w:color w:val="333333"/>
          <w:szCs w:val="20"/>
        </w:rPr>
        <w:t xml:space="preserve">that’s </w:t>
      </w:r>
      <w:r w:rsidR="0056315E" w:rsidRPr="00D94320">
        <w:rPr>
          <w:rFonts w:cstheme="minorHAnsi"/>
          <w:color w:val="333333"/>
          <w:szCs w:val="20"/>
        </w:rPr>
        <w:t xml:space="preserve">appropriate in content and vocabulary to </w:t>
      </w:r>
      <w:r>
        <w:rPr>
          <w:rFonts w:cstheme="minorHAnsi"/>
          <w:color w:val="333333"/>
          <w:szCs w:val="20"/>
        </w:rPr>
        <w:t>employees’</w:t>
      </w:r>
      <w:r w:rsidR="0056315E" w:rsidRPr="00D94320">
        <w:rPr>
          <w:rFonts w:cstheme="minorHAnsi"/>
          <w:color w:val="333333"/>
          <w:szCs w:val="20"/>
        </w:rPr>
        <w:t xml:space="preserve"> educational level, literacy, and language.</w:t>
      </w:r>
      <w:r w:rsidR="0056315E">
        <w:rPr>
          <w:rFonts w:cstheme="minorHAnsi"/>
          <w:color w:val="333333"/>
          <w:szCs w:val="20"/>
        </w:rPr>
        <w:t xml:space="preserve"> </w:t>
      </w:r>
      <w:r w:rsidR="00037D06" w:rsidRPr="00562ABD">
        <w:rPr>
          <w:b/>
          <w:bCs/>
          <w:szCs w:val="20"/>
        </w:rPr>
        <w:t>Note:</w:t>
      </w:r>
      <w:r w:rsidR="00037D06" w:rsidRPr="00562ABD">
        <w:rPr>
          <w:szCs w:val="20"/>
        </w:rPr>
        <w:t xml:space="preserve"> The “</w:t>
      </w:r>
      <w:r w:rsidR="00037D06" w:rsidRPr="00562ABD">
        <w:rPr>
          <w:rFonts w:ascii="Arial" w:hAnsi="Arial" w:cs="Arial"/>
          <w:color w:val="1D1C1D"/>
          <w:szCs w:val="20"/>
          <w:shd w:val="clear" w:color="auto" w:fill="FFFFFF"/>
        </w:rPr>
        <w:t xml:space="preserve">Workplace Violence and Active Shooter Response” online training course is available in KPA software for Company employees to </w:t>
      </w:r>
      <w:r w:rsidR="00037D06">
        <w:rPr>
          <w:rFonts w:ascii="Arial" w:hAnsi="Arial" w:cs="Arial"/>
          <w:color w:val="1D1C1D"/>
          <w:szCs w:val="20"/>
          <w:shd w:val="clear" w:color="auto" w:fill="FFFFFF"/>
        </w:rPr>
        <w:t>complete</w:t>
      </w:r>
      <w:r w:rsidR="00037D06" w:rsidRPr="00562ABD">
        <w:rPr>
          <w:rFonts w:ascii="Arial" w:hAnsi="Arial" w:cs="Arial"/>
          <w:color w:val="1D1C1D"/>
          <w:szCs w:val="20"/>
          <w:shd w:val="clear" w:color="auto" w:fill="FFFFFF"/>
        </w:rPr>
        <w:t>.</w:t>
      </w:r>
    </w:p>
    <w:p w14:paraId="1B047F99" w14:textId="77777777" w:rsidR="0056315E" w:rsidRDefault="0056315E" w:rsidP="0056315E">
      <w:pPr>
        <w:shd w:val="clear" w:color="auto" w:fill="FFFFFF"/>
        <w:jc w:val="both"/>
        <w:textAlignment w:val="baseline"/>
        <w:rPr>
          <w:rFonts w:cstheme="minorHAnsi"/>
          <w:color w:val="333333"/>
          <w:szCs w:val="20"/>
        </w:rPr>
      </w:pPr>
    </w:p>
    <w:p w14:paraId="0D53410B" w14:textId="377BEFD6" w:rsidR="0056315E" w:rsidRPr="0048086F" w:rsidRDefault="0056315E" w:rsidP="0056315E">
      <w:pPr>
        <w:shd w:val="clear" w:color="auto" w:fill="FFFFFF"/>
        <w:jc w:val="both"/>
        <w:textAlignment w:val="baseline"/>
        <w:rPr>
          <w:rFonts w:cstheme="minorHAnsi"/>
          <w:color w:val="000000" w:themeColor="text1"/>
          <w:szCs w:val="20"/>
        </w:rPr>
      </w:pPr>
      <w:r w:rsidRPr="0048086F">
        <w:rPr>
          <w:rFonts w:cstheme="minorHAnsi"/>
          <w:color w:val="000000" w:themeColor="text1"/>
          <w:szCs w:val="20"/>
        </w:rPr>
        <w:t xml:space="preserve">At a minimum, the following topics will be covered </w:t>
      </w:r>
      <w:r w:rsidR="0048086F" w:rsidRPr="0048086F">
        <w:rPr>
          <w:rFonts w:cstheme="minorHAnsi"/>
          <w:color w:val="000000" w:themeColor="text1"/>
          <w:szCs w:val="20"/>
        </w:rPr>
        <w:t>as part of</w:t>
      </w:r>
      <w:r w:rsidRPr="0048086F">
        <w:rPr>
          <w:rFonts w:cstheme="minorHAnsi"/>
          <w:color w:val="000000" w:themeColor="text1"/>
          <w:szCs w:val="20"/>
        </w:rPr>
        <w:t xml:space="preserve"> </w:t>
      </w:r>
      <w:r w:rsidR="0048086F" w:rsidRPr="0048086F">
        <w:rPr>
          <w:rFonts w:cstheme="minorHAnsi"/>
          <w:color w:val="000000" w:themeColor="text1"/>
          <w:szCs w:val="20"/>
        </w:rPr>
        <w:t xml:space="preserve">the </w:t>
      </w:r>
      <w:r w:rsidRPr="0048086F">
        <w:rPr>
          <w:rFonts w:cstheme="minorHAnsi"/>
          <w:color w:val="000000" w:themeColor="text1"/>
          <w:szCs w:val="20"/>
        </w:rPr>
        <w:t xml:space="preserve">Company’s </w:t>
      </w:r>
      <w:r w:rsidR="0048086F">
        <w:rPr>
          <w:rFonts w:cstheme="minorHAnsi"/>
          <w:color w:val="000000" w:themeColor="text1"/>
          <w:szCs w:val="20"/>
        </w:rPr>
        <w:t xml:space="preserve">emergency response and </w:t>
      </w:r>
      <w:r w:rsidRPr="0048086F">
        <w:rPr>
          <w:rFonts w:cstheme="minorHAnsi"/>
          <w:color w:val="000000" w:themeColor="text1"/>
          <w:szCs w:val="20"/>
        </w:rPr>
        <w:t>antiviolence training:</w:t>
      </w:r>
    </w:p>
    <w:p w14:paraId="523EA2DF" w14:textId="11456CF6" w:rsidR="0056315E" w:rsidRPr="0048086F" w:rsidRDefault="0056315E" w:rsidP="0056315E">
      <w:pPr>
        <w:pStyle w:val="ListParagraph"/>
        <w:numPr>
          <w:ilvl w:val="0"/>
          <w:numId w:val="73"/>
        </w:numPr>
        <w:shd w:val="clear" w:color="auto" w:fill="FFFFFF"/>
        <w:textAlignment w:val="baseline"/>
        <w:rPr>
          <w:rFonts w:cstheme="minorHAnsi"/>
          <w:color w:val="000000" w:themeColor="text1"/>
          <w:szCs w:val="20"/>
        </w:rPr>
      </w:pPr>
      <w:r w:rsidRPr="0048086F">
        <w:rPr>
          <w:rFonts w:cstheme="minorHAnsi"/>
          <w:color w:val="000000" w:themeColor="text1"/>
          <w:szCs w:val="20"/>
        </w:rPr>
        <w:t xml:space="preserve">The details of this </w:t>
      </w:r>
      <w:r w:rsidR="009C34F3">
        <w:rPr>
          <w:rFonts w:cstheme="minorHAnsi"/>
          <w:color w:val="000000" w:themeColor="text1"/>
          <w:szCs w:val="20"/>
        </w:rPr>
        <w:t>Workplace Violence Prevention Program</w:t>
      </w:r>
      <w:r w:rsidRPr="0048086F">
        <w:rPr>
          <w:rFonts w:cstheme="minorHAnsi"/>
          <w:color w:val="000000" w:themeColor="text1"/>
          <w:szCs w:val="20"/>
        </w:rPr>
        <w:t>, how to obtain a copy of it at no cost, and how to participate in the plan.</w:t>
      </w:r>
    </w:p>
    <w:p w14:paraId="47FB1D94" w14:textId="7240B1C3" w:rsidR="0056315E" w:rsidRPr="0048086F" w:rsidRDefault="0056315E" w:rsidP="0048086F">
      <w:pPr>
        <w:pStyle w:val="BodyText"/>
        <w:widowControl w:val="0"/>
        <w:numPr>
          <w:ilvl w:val="0"/>
          <w:numId w:val="73"/>
        </w:numPr>
        <w:autoSpaceDE w:val="0"/>
        <w:autoSpaceDN w:val="0"/>
        <w:spacing w:after="0" w:line="240" w:lineRule="auto"/>
      </w:pPr>
      <w:r w:rsidRPr="457EC9F5">
        <w:rPr>
          <w:color w:val="000000" w:themeColor="text1"/>
        </w:rPr>
        <w:t>Definitions and requirements</w:t>
      </w:r>
      <w:r w:rsidR="0048086F" w:rsidRPr="457EC9F5">
        <w:rPr>
          <w:color w:val="000000" w:themeColor="text1"/>
        </w:rPr>
        <w:t xml:space="preserve">, including </w:t>
      </w:r>
      <w:r w:rsidR="0048086F" w:rsidRPr="457EC9F5">
        <w:t>recognizing</w:t>
      </w:r>
      <w:r w:rsidR="0048086F" w:rsidRPr="0048086F">
        <w:rPr>
          <w:spacing w:val="-4"/>
          <w:szCs w:val="20"/>
        </w:rPr>
        <w:t xml:space="preserve"> </w:t>
      </w:r>
      <w:r w:rsidR="0048086F" w:rsidRPr="457EC9F5">
        <w:t>workplace</w:t>
      </w:r>
      <w:r w:rsidR="0048086F" w:rsidRPr="0048086F">
        <w:rPr>
          <w:spacing w:val="-4"/>
          <w:szCs w:val="20"/>
        </w:rPr>
        <w:t xml:space="preserve"> </w:t>
      </w:r>
      <w:r w:rsidR="0048086F" w:rsidRPr="457EC9F5">
        <w:t>security</w:t>
      </w:r>
      <w:r w:rsidR="0048086F" w:rsidRPr="0048086F">
        <w:rPr>
          <w:spacing w:val="-4"/>
          <w:szCs w:val="20"/>
        </w:rPr>
        <w:t xml:space="preserve"> </w:t>
      </w:r>
      <w:r w:rsidR="0048086F" w:rsidRPr="457EC9F5">
        <w:t>hazards</w:t>
      </w:r>
      <w:r w:rsidR="0048086F" w:rsidRPr="0048086F">
        <w:rPr>
          <w:spacing w:val="-3"/>
          <w:szCs w:val="20"/>
        </w:rPr>
        <w:t xml:space="preserve"> </w:t>
      </w:r>
      <w:r w:rsidR="0048086F" w:rsidRPr="457EC9F5">
        <w:t>and</w:t>
      </w:r>
      <w:r w:rsidR="0048086F" w:rsidRPr="0048086F">
        <w:rPr>
          <w:spacing w:val="-5"/>
          <w:szCs w:val="20"/>
        </w:rPr>
        <w:t xml:space="preserve"> </w:t>
      </w:r>
      <w:r w:rsidR="0048086F" w:rsidRPr="457EC9F5">
        <w:t>the</w:t>
      </w:r>
      <w:r w:rsidR="0048086F" w:rsidRPr="0048086F">
        <w:rPr>
          <w:spacing w:val="-5"/>
          <w:szCs w:val="20"/>
        </w:rPr>
        <w:t xml:space="preserve"> </w:t>
      </w:r>
      <w:r w:rsidR="0048086F" w:rsidRPr="457EC9F5">
        <w:t>risk</w:t>
      </w:r>
      <w:r w:rsidR="0048086F" w:rsidRPr="0048086F">
        <w:rPr>
          <w:spacing w:val="-5"/>
          <w:szCs w:val="20"/>
        </w:rPr>
        <w:t xml:space="preserve"> </w:t>
      </w:r>
      <w:r w:rsidR="0048086F" w:rsidRPr="457EC9F5">
        <w:t>factors</w:t>
      </w:r>
      <w:r w:rsidR="0048086F" w:rsidRPr="0048086F">
        <w:rPr>
          <w:spacing w:val="-5"/>
          <w:szCs w:val="20"/>
        </w:rPr>
        <w:t xml:space="preserve"> </w:t>
      </w:r>
      <w:r w:rsidR="0048086F" w:rsidRPr="457EC9F5">
        <w:t xml:space="preserve">associated with the </w:t>
      </w:r>
      <w:r w:rsidR="00EB4CB2">
        <w:t>4</w:t>
      </w:r>
      <w:r w:rsidR="0048086F" w:rsidRPr="457EC9F5">
        <w:t xml:space="preserve"> types of workplace violence.</w:t>
      </w:r>
    </w:p>
    <w:p w14:paraId="07AA8512" w14:textId="76FA8122" w:rsidR="0056315E" w:rsidRPr="0048086F" w:rsidRDefault="0056315E" w:rsidP="0056315E">
      <w:pPr>
        <w:pStyle w:val="ListParagraph"/>
        <w:numPr>
          <w:ilvl w:val="0"/>
          <w:numId w:val="73"/>
        </w:numPr>
        <w:shd w:val="clear" w:color="auto" w:fill="FFFFFF"/>
        <w:textAlignment w:val="baseline"/>
        <w:rPr>
          <w:rFonts w:cstheme="minorHAnsi"/>
          <w:color w:val="000000" w:themeColor="text1"/>
          <w:szCs w:val="20"/>
        </w:rPr>
      </w:pPr>
      <w:r w:rsidRPr="0048086F">
        <w:rPr>
          <w:rFonts w:cstheme="minorHAnsi"/>
          <w:color w:val="000000" w:themeColor="text1"/>
          <w:szCs w:val="20"/>
        </w:rPr>
        <w:t xml:space="preserve">How to report </w:t>
      </w:r>
      <w:r w:rsidR="0048086F" w:rsidRPr="0048086F">
        <w:rPr>
          <w:szCs w:val="20"/>
        </w:rPr>
        <w:t>any violent acts or threats of violence</w:t>
      </w:r>
      <w:r w:rsidR="0048086F" w:rsidRPr="0048086F">
        <w:rPr>
          <w:rFonts w:cstheme="minorHAnsi"/>
          <w:color w:val="000000" w:themeColor="text1"/>
          <w:szCs w:val="20"/>
        </w:rPr>
        <w:t xml:space="preserve"> </w:t>
      </w:r>
      <w:r w:rsidRPr="0048086F">
        <w:rPr>
          <w:rFonts w:cstheme="minorHAnsi"/>
          <w:color w:val="000000" w:themeColor="text1"/>
          <w:szCs w:val="20"/>
        </w:rPr>
        <w:t>to the Company or law enforcement without fear of reprisal.</w:t>
      </w:r>
    </w:p>
    <w:p w14:paraId="33BFAFE6" w14:textId="688076F9" w:rsidR="0056315E" w:rsidRPr="0048086F" w:rsidRDefault="0056315E" w:rsidP="0056315E">
      <w:pPr>
        <w:pStyle w:val="ListParagraph"/>
        <w:numPr>
          <w:ilvl w:val="0"/>
          <w:numId w:val="73"/>
        </w:numPr>
        <w:shd w:val="clear" w:color="auto" w:fill="FFFFFF"/>
        <w:textAlignment w:val="baseline"/>
        <w:rPr>
          <w:rFonts w:cstheme="minorHAnsi"/>
          <w:color w:val="000000" w:themeColor="text1"/>
          <w:szCs w:val="20"/>
        </w:rPr>
      </w:pPr>
      <w:r w:rsidRPr="0048086F">
        <w:rPr>
          <w:rFonts w:cstheme="minorHAnsi"/>
          <w:color w:val="000000" w:themeColor="text1"/>
          <w:szCs w:val="20"/>
        </w:rPr>
        <w:t>Workplace violence hazards specific to the employees’ jobs, the corrective measures the Company has implemented, how to seek assistance to prevent or respond to violence, and strategies to avoid physical harm.</w:t>
      </w:r>
    </w:p>
    <w:p w14:paraId="5BCBD269" w14:textId="217E0187" w:rsidR="0056315E" w:rsidRPr="0048086F" w:rsidRDefault="0056315E" w:rsidP="0056315E">
      <w:pPr>
        <w:pStyle w:val="ListParagraph"/>
        <w:numPr>
          <w:ilvl w:val="0"/>
          <w:numId w:val="73"/>
        </w:numPr>
        <w:shd w:val="clear" w:color="auto" w:fill="FFFFFF"/>
        <w:textAlignment w:val="baseline"/>
        <w:rPr>
          <w:rFonts w:cstheme="minorHAnsi"/>
          <w:color w:val="000000" w:themeColor="text1"/>
          <w:szCs w:val="20"/>
        </w:rPr>
      </w:pPr>
      <w:r w:rsidRPr="0048086F">
        <w:rPr>
          <w:rFonts w:cstheme="minorHAnsi"/>
          <w:color w:val="000000" w:themeColor="text1"/>
          <w:szCs w:val="20"/>
        </w:rPr>
        <w:t>How and when to use the required violent incident log.</w:t>
      </w:r>
    </w:p>
    <w:p w14:paraId="3553E767" w14:textId="6FA7EE1F" w:rsidR="0056315E" w:rsidRPr="0048086F" w:rsidRDefault="0056315E" w:rsidP="0056315E">
      <w:pPr>
        <w:pStyle w:val="ListParagraph"/>
        <w:numPr>
          <w:ilvl w:val="0"/>
          <w:numId w:val="73"/>
        </w:numPr>
        <w:shd w:val="clear" w:color="auto" w:fill="FFFFFF"/>
        <w:textAlignment w:val="baseline"/>
        <w:rPr>
          <w:rFonts w:cstheme="minorHAnsi"/>
          <w:color w:val="000000" w:themeColor="text1"/>
          <w:szCs w:val="20"/>
        </w:rPr>
      </w:pPr>
      <w:r w:rsidRPr="0048086F">
        <w:rPr>
          <w:rFonts w:cstheme="minorHAnsi"/>
          <w:color w:val="000000" w:themeColor="text1"/>
          <w:szCs w:val="20"/>
        </w:rPr>
        <w:t>An opportunity for interactive questions and answers with a person knowledgeable about the Company’s antiviolence measures.</w:t>
      </w:r>
    </w:p>
    <w:p w14:paraId="1051865F" w14:textId="77777777" w:rsidR="0048086F" w:rsidRPr="0048086F" w:rsidRDefault="0048086F" w:rsidP="0048086F">
      <w:pPr>
        <w:pStyle w:val="BodyText"/>
        <w:widowControl w:val="0"/>
        <w:numPr>
          <w:ilvl w:val="0"/>
          <w:numId w:val="73"/>
        </w:numPr>
        <w:autoSpaceDE w:val="0"/>
        <w:autoSpaceDN w:val="0"/>
        <w:spacing w:after="0" w:line="240" w:lineRule="auto"/>
        <w:rPr>
          <w:szCs w:val="20"/>
        </w:rPr>
      </w:pPr>
      <w:r w:rsidRPr="0048086F">
        <w:rPr>
          <w:szCs w:val="20"/>
        </w:rPr>
        <w:t xml:space="preserve">Ways to defuse hostile or threatening </w:t>
      </w:r>
      <w:r w:rsidRPr="0048086F">
        <w:rPr>
          <w:spacing w:val="-2"/>
          <w:szCs w:val="20"/>
        </w:rPr>
        <w:t>situations.</w:t>
      </w:r>
    </w:p>
    <w:p w14:paraId="229CA991" w14:textId="6E290D44" w:rsidR="0048086F" w:rsidRPr="0048086F" w:rsidRDefault="0048086F" w:rsidP="0048086F">
      <w:pPr>
        <w:pStyle w:val="BodyText"/>
        <w:widowControl w:val="0"/>
        <w:numPr>
          <w:ilvl w:val="0"/>
          <w:numId w:val="73"/>
        </w:numPr>
        <w:autoSpaceDE w:val="0"/>
        <w:autoSpaceDN w:val="0"/>
        <w:spacing w:after="0" w:line="240" w:lineRule="auto"/>
        <w:rPr>
          <w:szCs w:val="20"/>
        </w:rPr>
      </w:pPr>
      <w:r w:rsidRPr="0048086F">
        <w:rPr>
          <w:szCs w:val="20"/>
        </w:rPr>
        <w:t>How to recognize alerts, alarms, or other warnings about emergency conditions</w:t>
      </w:r>
      <w:r>
        <w:rPr>
          <w:szCs w:val="20"/>
        </w:rPr>
        <w:t>,</w:t>
      </w:r>
      <w:r w:rsidRPr="0048086F">
        <w:rPr>
          <w:szCs w:val="20"/>
        </w:rPr>
        <w:t xml:space="preserve"> and how to use identified escape routes or locations for sheltering.</w:t>
      </w:r>
    </w:p>
    <w:p w14:paraId="6F21E099" w14:textId="77777777" w:rsidR="0048086F" w:rsidRPr="0048086F" w:rsidRDefault="0048086F" w:rsidP="0048086F">
      <w:pPr>
        <w:pStyle w:val="BodyText"/>
        <w:widowControl w:val="0"/>
        <w:numPr>
          <w:ilvl w:val="0"/>
          <w:numId w:val="73"/>
        </w:numPr>
        <w:autoSpaceDE w:val="0"/>
        <w:autoSpaceDN w:val="0"/>
        <w:spacing w:after="0" w:line="240" w:lineRule="auto"/>
        <w:rPr>
          <w:szCs w:val="20"/>
        </w:rPr>
      </w:pPr>
      <w:r w:rsidRPr="0048086F">
        <w:rPr>
          <w:szCs w:val="20"/>
        </w:rPr>
        <w:t>Measures</w:t>
      </w:r>
      <w:r w:rsidRPr="0048086F">
        <w:rPr>
          <w:spacing w:val="-4"/>
          <w:szCs w:val="20"/>
        </w:rPr>
        <w:t xml:space="preserve"> </w:t>
      </w:r>
      <w:r w:rsidRPr="0048086F">
        <w:rPr>
          <w:szCs w:val="20"/>
        </w:rPr>
        <w:t>to</w:t>
      </w:r>
      <w:r w:rsidRPr="0048086F">
        <w:rPr>
          <w:spacing w:val="-3"/>
          <w:szCs w:val="20"/>
        </w:rPr>
        <w:t xml:space="preserve"> </w:t>
      </w:r>
      <w:r w:rsidRPr="0048086F">
        <w:rPr>
          <w:szCs w:val="20"/>
        </w:rPr>
        <w:t>summon</w:t>
      </w:r>
      <w:r w:rsidRPr="0048086F">
        <w:rPr>
          <w:spacing w:val="-4"/>
          <w:szCs w:val="20"/>
        </w:rPr>
        <w:t xml:space="preserve"> </w:t>
      </w:r>
      <w:r w:rsidRPr="0048086F">
        <w:rPr>
          <w:szCs w:val="20"/>
        </w:rPr>
        <w:t>others</w:t>
      </w:r>
      <w:r w:rsidRPr="0048086F">
        <w:rPr>
          <w:spacing w:val="-3"/>
          <w:szCs w:val="20"/>
        </w:rPr>
        <w:t xml:space="preserve"> </w:t>
      </w:r>
      <w:r w:rsidRPr="0048086F">
        <w:rPr>
          <w:szCs w:val="20"/>
        </w:rPr>
        <w:t>for</w:t>
      </w:r>
      <w:r w:rsidRPr="0048086F">
        <w:rPr>
          <w:spacing w:val="-3"/>
          <w:szCs w:val="20"/>
        </w:rPr>
        <w:t xml:space="preserve"> </w:t>
      </w:r>
      <w:r w:rsidRPr="0048086F">
        <w:rPr>
          <w:spacing w:val="-2"/>
          <w:szCs w:val="20"/>
        </w:rPr>
        <w:t>assistance.</w:t>
      </w:r>
    </w:p>
    <w:p w14:paraId="01B249A1" w14:textId="766AAE5C" w:rsidR="0048086F" w:rsidRPr="0048086F" w:rsidRDefault="0048086F" w:rsidP="0048086F">
      <w:pPr>
        <w:pStyle w:val="BodyText"/>
        <w:widowControl w:val="0"/>
        <w:numPr>
          <w:ilvl w:val="0"/>
          <w:numId w:val="73"/>
        </w:numPr>
        <w:autoSpaceDE w:val="0"/>
        <w:autoSpaceDN w:val="0"/>
        <w:spacing w:after="0" w:line="240" w:lineRule="auto"/>
        <w:rPr>
          <w:szCs w:val="20"/>
        </w:rPr>
      </w:pPr>
      <w:r w:rsidRPr="0048086F">
        <w:rPr>
          <w:szCs w:val="20"/>
        </w:rPr>
        <w:t xml:space="preserve">Worker </w:t>
      </w:r>
      <w:r>
        <w:rPr>
          <w:szCs w:val="20"/>
        </w:rPr>
        <w:t xml:space="preserve">escape </w:t>
      </w:r>
      <w:r w:rsidRPr="0048086F">
        <w:rPr>
          <w:szCs w:val="20"/>
        </w:rPr>
        <w:t>routes</w:t>
      </w:r>
      <w:r w:rsidRPr="0048086F">
        <w:rPr>
          <w:spacing w:val="-2"/>
          <w:szCs w:val="20"/>
        </w:rPr>
        <w:t>.</w:t>
      </w:r>
    </w:p>
    <w:p w14:paraId="2FBF60E8" w14:textId="77777777" w:rsidR="0048086F" w:rsidRPr="0048086F" w:rsidRDefault="0048086F" w:rsidP="0048086F">
      <w:pPr>
        <w:pStyle w:val="BodyText"/>
        <w:widowControl w:val="0"/>
        <w:numPr>
          <w:ilvl w:val="0"/>
          <w:numId w:val="73"/>
        </w:numPr>
        <w:autoSpaceDE w:val="0"/>
        <w:autoSpaceDN w:val="0"/>
        <w:spacing w:after="0" w:line="240" w:lineRule="auto"/>
        <w:rPr>
          <w:szCs w:val="20"/>
        </w:rPr>
      </w:pPr>
      <w:r w:rsidRPr="0048086F">
        <w:rPr>
          <w:szCs w:val="20"/>
        </w:rPr>
        <w:t>Notification</w:t>
      </w:r>
      <w:r w:rsidRPr="0048086F">
        <w:rPr>
          <w:spacing w:val="-5"/>
          <w:szCs w:val="20"/>
        </w:rPr>
        <w:t xml:space="preserve"> </w:t>
      </w:r>
      <w:r w:rsidRPr="0048086F">
        <w:rPr>
          <w:szCs w:val="20"/>
        </w:rPr>
        <w:t>of</w:t>
      </w:r>
      <w:r w:rsidRPr="0048086F">
        <w:rPr>
          <w:spacing w:val="-5"/>
          <w:szCs w:val="20"/>
        </w:rPr>
        <w:t xml:space="preserve"> security and </w:t>
      </w:r>
      <w:r w:rsidRPr="0048086F">
        <w:rPr>
          <w:szCs w:val="20"/>
        </w:rPr>
        <w:t>law</w:t>
      </w:r>
      <w:r w:rsidRPr="0048086F">
        <w:rPr>
          <w:spacing w:val="-5"/>
          <w:szCs w:val="20"/>
        </w:rPr>
        <w:t xml:space="preserve"> </w:t>
      </w:r>
      <w:r w:rsidRPr="0048086F">
        <w:rPr>
          <w:szCs w:val="20"/>
        </w:rPr>
        <w:t>enforcement</w:t>
      </w:r>
      <w:r w:rsidRPr="0048086F">
        <w:rPr>
          <w:spacing w:val="-5"/>
          <w:szCs w:val="20"/>
        </w:rPr>
        <w:t xml:space="preserve"> </w:t>
      </w:r>
      <w:r w:rsidRPr="0048086F">
        <w:rPr>
          <w:szCs w:val="20"/>
        </w:rPr>
        <w:t>authorities</w:t>
      </w:r>
      <w:r w:rsidRPr="0048086F">
        <w:rPr>
          <w:spacing w:val="-4"/>
          <w:szCs w:val="20"/>
        </w:rPr>
        <w:t xml:space="preserve"> </w:t>
      </w:r>
      <w:r w:rsidRPr="0048086F">
        <w:rPr>
          <w:szCs w:val="20"/>
        </w:rPr>
        <w:t>when</w:t>
      </w:r>
      <w:r w:rsidRPr="0048086F">
        <w:rPr>
          <w:spacing w:val="-5"/>
          <w:szCs w:val="20"/>
        </w:rPr>
        <w:t xml:space="preserve"> </w:t>
      </w:r>
      <w:r w:rsidRPr="0048086F">
        <w:rPr>
          <w:szCs w:val="20"/>
        </w:rPr>
        <w:t>a</w:t>
      </w:r>
      <w:r w:rsidRPr="0048086F">
        <w:rPr>
          <w:spacing w:val="-4"/>
          <w:szCs w:val="20"/>
        </w:rPr>
        <w:t xml:space="preserve"> </w:t>
      </w:r>
      <w:r w:rsidRPr="0048086F">
        <w:rPr>
          <w:szCs w:val="20"/>
        </w:rPr>
        <w:t>criminal</w:t>
      </w:r>
      <w:r w:rsidRPr="0048086F">
        <w:rPr>
          <w:spacing w:val="-4"/>
          <w:szCs w:val="20"/>
        </w:rPr>
        <w:t xml:space="preserve"> </w:t>
      </w:r>
      <w:r w:rsidRPr="0048086F">
        <w:rPr>
          <w:szCs w:val="20"/>
        </w:rPr>
        <w:t>act</w:t>
      </w:r>
      <w:r w:rsidRPr="0048086F">
        <w:rPr>
          <w:spacing w:val="-4"/>
          <w:szCs w:val="20"/>
        </w:rPr>
        <w:t xml:space="preserve"> </w:t>
      </w:r>
      <w:r w:rsidRPr="0048086F">
        <w:rPr>
          <w:szCs w:val="20"/>
        </w:rPr>
        <w:t>may</w:t>
      </w:r>
      <w:r w:rsidRPr="0048086F">
        <w:rPr>
          <w:spacing w:val="-4"/>
          <w:szCs w:val="20"/>
        </w:rPr>
        <w:t xml:space="preserve"> </w:t>
      </w:r>
      <w:r w:rsidRPr="0048086F">
        <w:rPr>
          <w:szCs w:val="20"/>
        </w:rPr>
        <w:t xml:space="preserve">have </w:t>
      </w:r>
      <w:r w:rsidRPr="0048086F">
        <w:rPr>
          <w:spacing w:val="-2"/>
          <w:szCs w:val="20"/>
        </w:rPr>
        <w:t>occurred.</w:t>
      </w:r>
    </w:p>
    <w:p w14:paraId="5BF57FB2" w14:textId="4C91D320" w:rsidR="0048086F" w:rsidRPr="0048086F" w:rsidRDefault="0048086F" w:rsidP="0048086F">
      <w:pPr>
        <w:pStyle w:val="BodyText"/>
        <w:widowControl w:val="0"/>
        <w:numPr>
          <w:ilvl w:val="0"/>
          <w:numId w:val="73"/>
        </w:numPr>
        <w:autoSpaceDE w:val="0"/>
        <w:autoSpaceDN w:val="0"/>
        <w:spacing w:after="0" w:line="240" w:lineRule="auto"/>
        <w:rPr>
          <w:szCs w:val="20"/>
        </w:rPr>
      </w:pPr>
      <w:r>
        <w:rPr>
          <w:szCs w:val="20"/>
        </w:rPr>
        <w:t>The method for e</w:t>
      </w:r>
      <w:r w:rsidRPr="0048086F">
        <w:rPr>
          <w:szCs w:val="20"/>
        </w:rPr>
        <w:t>mergency</w:t>
      </w:r>
      <w:r w:rsidRPr="0048086F">
        <w:rPr>
          <w:spacing w:val="-4"/>
          <w:szCs w:val="20"/>
        </w:rPr>
        <w:t xml:space="preserve"> </w:t>
      </w:r>
      <w:r w:rsidRPr="0048086F">
        <w:rPr>
          <w:szCs w:val="20"/>
        </w:rPr>
        <w:t>medical</w:t>
      </w:r>
      <w:r w:rsidRPr="0048086F">
        <w:rPr>
          <w:spacing w:val="-4"/>
          <w:szCs w:val="20"/>
        </w:rPr>
        <w:t xml:space="preserve"> </w:t>
      </w:r>
      <w:r w:rsidRPr="0048086F">
        <w:rPr>
          <w:szCs w:val="20"/>
        </w:rPr>
        <w:t>care</w:t>
      </w:r>
      <w:r w:rsidRPr="0048086F">
        <w:rPr>
          <w:spacing w:val="-4"/>
          <w:szCs w:val="20"/>
        </w:rPr>
        <w:t xml:space="preserve"> </w:t>
      </w:r>
      <w:r w:rsidRPr="0048086F">
        <w:rPr>
          <w:szCs w:val="20"/>
        </w:rPr>
        <w:t>provided</w:t>
      </w:r>
      <w:r w:rsidRPr="0048086F">
        <w:rPr>
          <w:spacing w:val="-4"/>
          <w:szCs w:val="20"/>
        </w:rPr>
        <w:t xml:space="preserve"> </w:t>
      </w:r>
      <w:r w:rsidRPr="0048086F">
        <w:rPr>
          <w:szCs w:val="20"/>
        </w:rPr>
        <w:t>in</w:t>
      </w:r>
      <w:r w:rsidRPr="0048086F">
        <w:rPr>
          <w:spacing w:val="-4"/>
          <w:szCs w:val="20"/>
        </w:rPr>
        <w:t xml:space="preserve"> </w:t>
      </w:r>
      <w:r w:rsidRPr="0048086F">
        <w:rPr>
          <w:szCs w:val="20"/>
        </w:rPr>
        <w:t>the</w:t>
      </w:r>
      <w:r w:rsidRPr="0048086F">
        <w:rPr>
          <w:spacing w:val="-3"/>
          <w:szCs w:val="20"/>
        </w:rPr>
        <w:t xml:space="preserve"> </w:t>
      </w:r>
      <w:r w:rsidRPr="0048086F">
        <w:rPr>
          <w:szCs w:val="20"/>
        </w:rPr>
        <w:t>event</w:t>
      </w:r>
      <w:r w:rsidRPr="0048086F">
        <w:rPr>
          <w:spacing w:val="-3"/>
          <w:szCs w:val="20"/>
        </w:rPr>
        <w:t xml:space="preserve"> </w:t>
      </w:r>
      <w:r w:rsidRPr="0048086F">
        <w:rPr>
          <w:szCs w:val="20"/>
        </w:rPr>
        <w:t>of</w:t>
      </w:r>
      <w:r w:rsidRPr="0048086F">
        <w:rPr>
          <w:spacing w:val="-3"/>
          <w:szCs w:val="20"/>
        </w:rPr>
        <w:t xml:space="preserve"> </w:t>
      </w:r>
      <w:r w:rsidRPr="0048086F">
        <w:rPr>
          <w:szCs w:val="20"/>
        </w:rPr>
        <w:t>any</w:t>
      </w:r>
      <w:r w:rsidRPr="0048086F">
        <w:rPr>
          <w:spacing w:val="-3"/>
          <w:szCs w:val="20"/>
        </w:rPr>
        <w:t xml:space="preserve"> </w:t>
      </w:r>
      <w:r w:rsidRPr="0048086F">
        <w:rPr>
          <w:szCs w:val="20"/>
        </w:rPr>
        <w:t>violent</w:t>
      </w:r>
      <w:r w:rsidRPr="0048086F">
        <w:rPr>
          <w:spacing w:val="-4"/>
          <w:szCs w:val="20"/>
        </w:rPr>
        <w:t xml:space="preserve"> </w:t>
      </w:r>
      <w:r w:rsidRPr="0048086F">
        <w:rPr>
          <w:szCs w:val="20"/>
        </w:rPr>
        <w:t>act</w:t>
      </w:r>
      <w:r w:rsidRPr="0048086F">
        <w:rPr>
          <w:spacing w:val="-4"/>
          <w:szCs w:val="20"/>
        </w:rPr>
        <w:t xml:space="preserve"> </w:t>
      </w:r>
      <w:r w:rsidRPr="0048086F">
        <w:rPr>
          <w:szCs w:val="20"/>
        </w:rPr>
        <w:t>upon</w:t>
      </w:r>
      <w:r w:rsidRPr="0048086F">
        <w:rPr>
          <w:spacing w:val="-4"/>
          <w:szCs w:val="20"/>
        </w:rPr>
        <w:t xml:space="preserve"> </w:t>
      </w:r>
      <w:r w:rsidRPr="0048086F">
        <w:rPr>
          <w:szCs w:val="20"/>
        </w:rPr>
        <w:t>a</w:t>
      </w:r>
      <w:r w:rsidRPr="0048086F">
        <w:rPr>
          <w:spacing w:val="-4"/>
          <w:szCs w:val="20"/>
        </w:rPr>
        <w:t xml:space="preserve"> </w:t>
      </w:r>
      <w:r w:rsidRPr="0048086F">
        <w:rPr>
          <w:szCs w:val="20"/>
        </w:rPr>
        <w:t>worker</w:t>
      </w:r>
      <w:r>
        <w:rPr>
          <w:szCs w:val="20"/>
        </w:rPr>
        <w:t>.</w:t>
      </w:r>
    </w:p>
    <w:p w14:paraId="3573F73A" w14:textId="10A1903C" w:rsidR="0048086F" w:rsidRPr="0048086F" w:rsidRDefault="0048086F" w:rsidP="0048086F">
      <w:pPr>
        <w:pStyle w:val="BodyText"/>
        <w:widowControl w:val="0"/>
        <w:numPr>
          <w:ilvl w:val="0"/>
          <w:numId w:val="73"/>
        </w:numPr>
        <w:autoSpaceDE w:val="0"/>
        <w:autoSpaceDN w:val="0"/>
        <w:spacing w:after="0" w:line="240" w:lineRule="auto"/>
        <w:rPr>
          <w:szCs w:val="20"/>
        </w:rPr>
      </w:pPr>
      <w:r>
        <w:rPr>
          <w:szCs w:val="20"/>
        </w:rPr>
        <w:t>Availability of p</w:t>
      </w:r>
      <w:r w:rsidRPr="0048086F">
        <w:rPr>
          <w:szCs w:val="20"/>
        </w:rPr>
        <w:t>ost-event</w:t>
      </w:r>
      <w:r w:rsidRPr="0048086F">
        <w:rPr>
          <w:spacing w:val="-6"/>
          <w:szCs w:val="20"/>
        </w:rPr>
        <w:t xml:space="preserve"> </w:t>
      </w:r>
      <w:r w:rsidRPr="0048086F">
        <w:rPr>
          <w:szCs w:val="20"/>
        </w:rPr>
        <w:t>trauma</w:t>
      </w:r>
      <w:r w:rsidRPr="0048086F">
        <w:rPr>
          <w:spacing w:val="-2"/>
          <w:szCs w:val="20"/>
        </w:rPr>
        <w:t xml:space="preserve"> </w:t>
      </w:r>
      <w:r w:rsidRPr="0048086F">
        <w:rPr>
          <w:szCs w:val="20"/>
        </w:rPr>
        <w:t>counseling</w:t>
      </w:r>
      <w:r w:rsidRPr="0048086F">
        <w:rPr>
          <w:spacing w:val="-3"/>
          <w:szCs w:val="20"/>
        </w:rPr>
        <w:t xml:space="preserve"> </w:t>
      </w:r>
      <w:r w:rsidRPr="0048086F">
        <w:rPr>
          <w:szCs w:val="20"/>
        </w:rPr>
        <w:t>for</w:t>
      </w:r>
      <w:r w:rsidRPr="0048086F">
        <w:rPr>
          <w:spacing w:val="-2"/>
          <w:szCs w:val="20"/>
        </w:rPr>
        <w:t xml:space="preserve"> </w:t>
      </w:r>
      <w:r w:rsidRPr="0048086F">
        <w:rPr>
          <w:spacing w:val="-3"/>
          <w:szCs w:val="20"/>
        </w:rPr>
        <w:t>workers</w:t>
      </w:r>
      <w:r w:rsidRPr="0048086F">
        <w:rPr>
          <w:spacing w:val="-4"/>
          <w:szCs w:val="20"/>
        </w:rPr>
        <w:t xml:space="preserve"> </w:t>
      </w:r>
      <w:r w:rsidRPr="0048086F">
        <w:rPr>
          <w:szCs w:val="20"/>
        </w:rPr>
        <w:t>desiring</w:t>
      </w:r>
      <w:r w:rsidRPr="0048086F">
        <w:rPr>
          <w:spacing w:val="-3"/>
          <w:szCs w:val="20"/>
        </w:rPr>
        <w:t xml:space="preserve"> </w:t>
      </w:r>
      <w:r w:rsidRPr="0048086F">
        <w:rPr>
          <w:szCs w:val="20"/>
        </w:rPr>
        <w:t>such</w:t>
      </w:r>
      <w:r w:rsidRPr="0048086F">
        <w:rPr>
          <w:spacing w:val="-3"/>
          <w:szCs w:val="20"/>
        </w:rPr>
        <w:t xml:space="preserve"> </w:t>
      </w:r>
      <w:r w:rsidRPr="0048086F">
        <w:rPr>
          <w:spacing w:val="-2"/>
          <w:szCs w:val="20"/>
        </w:rPr>
        <w:t>assistance.</w:t>
      </w:r>
    </w:p>
    <w:p w14:paraId="1AFE5E0B" w14:textId="77777777" w:rsidR="00037D06" w:rsidRPr="005C0049" w:rsidRDefault="00037D06" w:rsidP="005C0049">
      <w:pPr>
        <w:shd w:val="clear" w:color="auto" w:fill="FFFFFF"/>
        <w:jc w:val="both"/>
        <w:textAlignment w:val="baseline"/>
        <w:rPr>
          <w:rFonts w:cstheme="minorHAnsi"/>
          <w:color w:val="333333"/>
          <w:szCs w:val="20"/>
        </w:rPr>
      </w:pPr>
    </w:p>
    <w:p w14:paraId="2DC99F00" w14:textId="5C13011C" w:rsidR="00A26075" w:rsidRDefault="00A26075" w:rsidP="009D37F9">
      <w:pPr>
        <w:pStyle w:val="Heading2"/>
        <w:rPr>
          <w:rFonts w:cstheme="minorHAnsi"/>
          <w:shd w:val="clear" w:color="auto" w:fill="FFFFFF"/>
        </w:rPr>
      </w:pPr>
      <w:bookmarkStart w:id="82" w:name="_Toc157361859"/>
      <w:r w:rsidRPr="00962D74">
        <w:rPr>
          <w:rFonts w:cstheme="minorHAnsi"/>
          <w:shd w:val="clear" w:color="auto" w:fill="FFFFFF"/>
        </w:rPr>
        <w:t>Training Schedule</w:t>
      </w:r>
      <w:bookmarkEnd w:id="82"/>
    </w:p>
    <w:p w14:paraId="0C1FEB22" w14:textId="601226ED" w:rsidR="0056315E" w:rsidRPr="0056315E" w:rsidRDefault="0056315E" w:rsidP="0056315E">
      <w:r w:rsidRPr="007C48BE">
        <w:t xml:space="preserve">All </w:t>
      </w:r>
      <w:r>
        <w:t>affected worker</w:t>
      </w:r>
      <w:r w:rsidRPr="007C48BE">
        <w:t xml:space="preserve">s, including managers and supervisors, </w:t>
      </w:r>
      <w:r>
        <w:t>wil</w:t>
      </w:r>
      <w:r w:rsidRPr="007C48BE">
        <w:t xml:space="preserve">l have training and instruction on general and job-specific </w:t>
      </w:r>
      <w:r>
        <w:t xml:space="preserve">safe workplace security </w:t>
      </w:r>
      <w:r w:rsidRPr="007C48BE">
        <w:t>practices</w:t>
      </w:r>
      <w:r>
        <w:t xml:space="preserve"> and violence prevention</w:t>
      </w:r>
      <w:r w:rsidRPr="007C48BE">
        <w:t xml:space="preserve">. Training and instruction </w:t>
      </w:r>
      <w:r>
        <w:t>wi</w:t>
      </w:r>
      <w:r w:rsidRPr="007C48BE">
        <w:t>ll be provided as follows:</w:t>
      </w:r>
    </w:p>
    <w:p w14:paraId="3F8C3791" w14:textId="3F4D23CB" w:rsidR="0056315E" w:rsidRPr="0056315E" w:rsidRDefault="0056315E" w:rsidP="0056315E">
      <w:pPr>
        <w:pStyle w:val="ListParagraph"/>
        <w:numPr>
          <w:ilvl w:val="0"/>
          <w:numId w:val="72"/>
        </w:numPr>
      </w:pPr>
      <w:r w:rsidRPr="0056315E">
        <w:t xml:space="preserve">When this </w:t>
      </w:r>
      <w:r w:rsidR="009C34F3">
        <w:t>Workplace Violence Prevention Program</w:t>
      </w:r>
      <w:r w:rsidRPr="0056315E">
        <w:t xml:space="preserve"> is first established</w:t>
      </w:r>
      <w:r>
        <w:t xml:space="preserve"> and annually thereafter</w:t>
      </w:r>
      <w:r w:rsidRPr="0056315E">
        <w:t>.</w:t>
      </w:r>
    </w:p>
    <w:p w14:paraId="013C82B5" w14:textId="77777777" w:rsidR="0056315E" w:rsidRPr="0056315E" w:rsidRDefault="0056315E" w:rsidP="0056315E">
      <w:pPr>
        <w:pStyle w:val="ListParagraph"/>
        <w:numPr>
          <w:ilvl w:val="0"/>
          <w:numId w:val="72"/>
        </w:numPr>
      </w:pPr>
      <w:r w:rsidRPr="0056315E">
        <w:t>To all new workers.</w:t>
      </w:r>
    </w:p>
    <w:p w14:paraId="096F02BE" w14:textId="77777777" w:rsidR="0056315E" w:rsidRPr="0056315E" w:rsidRDefault="0056315E" w:rsidP="0056315E">
      <w:pPr>
        <w:pStyle w:val="ListParagraph"/>
        <w:numPr>
          <w:ilvl w:val="0"/>
          <w:numId w:val="72"/>
        </w:numPr>
      </w:pPr>
      <w:r w:rsidRPr="0056315E">
        <w:t>To all workers given new job assignments for which training has not been provided.</w:t>
      </w:r>
    </w:p>
    <w:p w14:paraId="02C8F437" w14:textId="77777777" w:rsidR="0056315E" w:rsidRPr="0056315E" w:rsidRDefault="0056315E" w:rsidP="0056315E">
      <w:pPr>
        <w:pStyle w:val="ListParagraph"/>
        <w:numPr>
          <w:ilvl w:val="0"/>
          <w:numId w:val="72"/>
        </w:numPr>
      </w:pPr>
      <w:r w:rsidRPr="0056315E">
        <w:t>Whenever new workplace security concerns are introduced to the workplace and represent a new hazard.</w:t>
      </w:r>
    </w:p>
    <w:p w14:paraId="724DA201" w14:textId="4E5982AC" w:rsidR="0056315E" w:rsidRPr="0056315E" w:rsidRDefault="0056315E" w:rsidP="0056315E">
      <w:pPr>
        <w:pStyle w:val="ListParagraph"/>
        <w:numPr>
          <w:ilvl w:val="0"/>
          <w:numId w:val="72"/>
        </w:numPr>
      </w:pPr>
      <w:r w:rsidRPr="0056315E">
        <w:t xml:space="preserve">Whenever </w:t>
      </w:r>
      <w:r>
        <w:t>the Company</w:t>
      </w:r>
      <w:r w:rsidRPr="0056315E">
        <w:t xml:space="preserve"> </w:t>
      </w:r>
      <w:r>
        <w:t>is</w:t>
      </w:r>
      <w:r w:rsidRPr="0056315E">
        <w:t xml:space="preserve"> made aware of a new or previously unrecognized workplace security hazard.</w:t>
      </w:r>
      <w:r>
        <w:t xml:space="preserve"> </w:t>
      </w:r>
      <w:r w:rsidRPr="00D94320">
        <w:rPr>
          <w:rFonts w:cstheme="minorHAnsi"/>
          <w:color w:val="333333"/>
          <w:szCs w:val="20"/>
        </w:rPr>
        <w:t>The additional training may be limited to addressing the new workplace violence hazard or changes to th</w:t>
      </w:r>
      <w:r>
        <w:rPr>
          <w:rFonts w:cstheme="minorHAnsi"/>
          <w:color w:val="333333"/>
          <w:szCs w:val="20"/>
        </w:rPr>
        <w:t>is</w:t>
      </w:r>
      <w:r w:rsidRPr="00D94320">
        <w:rPr>
          <w:rFonts w:cstheme="minorHAnsi"/>
          <w:color w:val="333333"/>
          <w:szCs w:val="20"/>
        </w:rPr>
        <w:t xml:space="preserve"> plan.</w:t>
      </w:r>
    </w:p>
    <w:p w14:paraId="274CF585" w14:textId="77777777" w:rsidR="0056315E" w:rsidRPr="0056315E" w:rsidRDefault="0056315E" w:rsidP="0056315E">
      <w:pPr>
        <w:pStyle w:val="ListParagraph"/>
        <w:numPr>
          <w:ilvl w:val="0"/>
          <w:numId w:val="72"/>
        </w:numPr>
      </w:pPr>
      <w:r w:rsidRPr="0056315E">
        <w:t>To supervisors so that they can recognize the workplace security hazards to which workers under their immediate direction and control may be exposed.</w:t>
      </w:r>
    </w:p>
    <w:p w14:paraId="4E73A663" w14:textId="77777777" w:rsidR="0056315E" w:rsidRPr="0056315E" w:rsidRDefault="0056315E" w:rsidP="0056315E">
      <w:pPr>
        <w:pStyle w:val="ListParagraph"/>
        <w:numPr>
          <w:ilvl w:val="0"/>
          <w:numId w:val="72"/>
        </w:numPr>
      </w:pPr>
      <w:r w:rsidRPr="0056315E">
        <w:t>To all workers with respect to workplace security hazards specific to each worker's job assignment.</w:t>
      </w:r>
    </w:p>
    <w:p w14:paraId="34800FD4" w14:textId="77777777" w:rsidR="0056315E" w:rsidRPr="0056315E" w:rsidRDefault="0056315E" w:rsidP="0056315E"/>
    <w:p w14:paraId="2BDEFD82" w14:textId="77777777" w:rsidR="00D94320" w:rsidRDefault="00D94320" w:rsidP="009D37F9">
      <w:pPr>
        <w:spacing w:after="80"/>
        <w:rPr>
          <w:rFonts w:cstheme="minorHAnsi"/>
          <w:szCs w:val="20"/>
        </w:rPr>
      </w:pPr>
      <w:r>
        <w:rPr>
          <w:rFonts w:cstheme="minorHAnsi"/>
          <w:szCs w:val="20"/>
        </w:rPr>
        <w:br w:type="page"/>
      </w:r>
    </w:p>
    <w:p w14:paraId="0D3D567A" w14:textId="0D6463A5" w:rsidR="00D94320" w:rsidRDefault="00D94320" w:rsidP="009D37F9">
      <w:pPr>
        <w:spacing w:after="80"/>
        <w:rPr>
          <w:rFonts w:cstheme="minorHAnsi"/>
          <w:szCs w:val="20"/>
        </w:rPr>
      </w:pPr>
      <w:r w:rsidRPr="00962D74">
        <w:rPr>
          <w:rFonts w:cstheme="minorHAnsi"/>
          <w:noProof/>
          <w:szCs w:val="20"/>
        </w:rPr>
        <w:lastRenderedPageBreak/>
        <mc:AlternateContent>
          <mc:Choice Requires="wps">
            <w:drawing>
              <wp:anchor distT="0" distB="0" distL="114300" distR="114300" simplePos="0" relativeHeight="251658247" behindDoc="0" locked="0" layoutInCell="1" allowOverlap="1" wp14:anchorId="4B87A1EB" wp14:editId="64833E8D">
                <wp:simplePos x="0" y="0"/>
                <wp:positionH relativeFrom="column">
                  <wp:posOffset>265123</wp:posOffset>
                </wp:positionH>
                <wp:positionV relativeFrom="paragraph">
                  <wp:posOffset>541123</wp:posOffset>
                </wp:positionV>
                <wp:extent cx="6282813" cy="765810"/>
                <wp:effectExtent l="0" t="0" r="0" b="0"/>
                <wp:wrapNone/>
                <wp:docPr id="1361791162" name="Text Box 1361791162"/>
                <wp:cNvGraphicFramePr/>
                <a:graphic xmlns:a="http://schemas.openxmlformats.org/drawingml/2006/main">
                  <a:graphicData uri="http://schemas.microsoft.com/office/word/2010/wordprocessingShape">
                    <wps:wsp>
                      <wps:cNvSpPr txBox="1"/>
                      <wps:spPr>
                        <a:xfrm>
                          <a:off x="0" y="0"/>
                          <a:ext cx="6282813" cy="765810"/>
                        </a:xfrm>
                        <a:prstGeom prst="rect">
                          <a:avLst/>
                        </a:prstGeom>
                        <a:noFill/>
                      </wps:spPr>
                      <wps:txbx>
                        <w:txbxContent>
                          <w:p w14:paraId="27B06282" w14:textId="1ECC6771" w:rsidR="00D94320" w:rsidRPr="00957F4F" w:rsidRDefault="00D94320" w:rsidP="00D94320">
                            <w:pPr>
                              <w:pStyle w:val="Heading1"/>
                              <w:rPr>
                                <w:color w:val="FFFFFF" w:themeColor="background1"/>
                              </w:rPr>
                            </w:pPr>
                            <w:bookmarkStart w:id="83" w:name="_Toc157361860"/>
                            <w:r>
                              <w:rPr>
                                <w:color w:val="FFFFFF" w:themeColor="background1"/>
                              </w:rPr>
                              <w:t>Recordkeeping</w:t>
                            </w:r>
                            <w:bookmarkEnd w:id="83"/>
                          </w:p>
                          <w:p w14:paraId="34BFDE6F" w14:textId="77777777" w:rsidR="00D94320" w:rsidRDefault="00D94320" w:rsidP="00D9432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7A1EB" id="Text Box 1361791162" o:spid="_x0000_s1034" type="#_x0000_t202" style="position:absolute;margin-left:20.9pt;margin-top:42.6pt;width:494.7pt;height:60.3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" filled="f" stroked="f">
                <v:textbox inset="0,0,0,0">
                  <w:txbxContent>
                    <w:p w14:paraId="27B06282" w14:textId="1ECC6771" w:rsidR="00D94320" w:rsidRPr="00957F4F" w:rsidRDefault="00D94320" w:rsidP="00D94320">
                      <w:pPr>
                        <w:pStyle w:val="Heading1"/>
                        <w:rPr>
                          <w:color w:val="FFFFFF" w:themeColor="background1"/>
                        </w:rPr>
                      </w:pPr>
                      <w:bookmarkStart w:id="84" w:name="_Toc157361860"/>
                      <w:r>
                        <w:rPr>
                          <w:color w:val="FFFFFF" w:themeColor="background1"/>
                        </w:rPr>
                        <w:t>Recordkeeping</w:t>
                      </w:r>
                      <w:bookmarkEnd w:id="84"/>
                    </w:p>
                    <w:p w14:paraId="34BFDE6F" w14:textId="77777777" w:rsidR="00D94320" w:rsidRDefault="00D94320" w:rsidP="00D94320"/>
                  </w:txbxContent>
                </v:textbox>
              </v:shape>
            </w:pict>
          </mc:Fallback>
        </mc:AlternateContent>
      </w:r>
      <w:r w:rsidRPr="00962D74">
        <w:rPr>
          <w:rFonts w:cstheme="minorHAnsi"/>
          <w:noProof/>
        </w:rPr>
        <w:drawing>
          <wp:inline distT="0" distB="0" distL="0" distR="0" wp14:anchorId="11ED18F4" wp14:editId="34C713BA">
            <wp:extent cx="6587531" cy="1493520"/>
            <wp:effectExtent l="0" t="0" r="3810" b="5080"/>
            <wp:docPr id="1920684670" name="Picture 192068467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PA Video Vera EHS-01.png"/>
                    <pic:cNvPicPr/>
                  </pic:nvPicPr>
                  <pic:blipFill rotWithShape="1">
                    <a:blip r:embed="rId11" cstate="print">
                      <a:alphaModFix amt="58000"/>
                      <a:extLst>
                        <a:ext uri="{28A0092B-C50C-407E-A947-70E740481C1C}">
                          <a14:useLocalDpi xmlns:a14="http://schemas.microsoft.com/office/drawing/2010/main" val="0"/>
                        </a:ext>
                      </a:extLst>
                    </a:blip>
                    <a:srcRect l="11523" t="5260" r="6026" b="57921"/>
                    <a:stretch/>
                  </pic:blipFill>
                  <pic:spPr bwMode="auto">
                    <a:xfrm>
                      <a:off x="0" y="0"/>
                      <a:ext cx="6593508" cy="1494875"/>
                    </a:xfrm>
                    <a:prstGeom prst="rect">
                      <a:avLst/>
                    </a:prstGeom>
                    <a:ln>
                      <a:noFill/>
                    </a:ln>
                    <a:extLst>
                      <a:ext uri="{53640926-AAD7-44D8-BBD7-CCE9431645EC}">
                        <a14:shadowObscured xmlns:a14="http://schemas.microsoft.com/office/drawing/2010/main"/>
                      </a:ext>
                    </a:extLst>
                  </pic:spPr>
                </pic:pic>
              </a:graphicData>
            </a:graphic>
          </wp:inline>
        </w:drawing>
      </w:r>
    </w:p>
    <w:p w14:paraId="08E335C3" w14:textId="4C116F29" w:rsidR="00D94320" w:rsidRDefault="0048086F" w:rsidP="009D37F9">
      <w:pPr>
        <w:shd w:val="clear" w:color="auto" w:fill="FFFFFF"/>
        <w:jc w:val="both"/>
        <w:textAlignment w:val="baseline"/>
        <w:rPr>
          <w:rFonts w:cstheme="minorHAnsi"/>
          <w:color w:val="333333"/>
          <w:szCs w:val="20"/>
        </w:rPr>
      </w:pPr>
      <w:r>
        <w:rPr>
          <w:rFonts w:cstheme="minorHAnsi"/>
          <w:color w:val="333333"/>
          <w:szCs w:val="20"/>
        </w:rPr>
        <w:t>In accordance with laws and legal best practices, the Company keeps r</w:t>
      </w:r>
      <w:r w:rsidR="00D94320" w:rsidRPr="00D94320">
        <w:rPr>
          <w:rFonts w:cstheme="minorHAnsi"/>
          <w:color w:val="333333"/>
          <w:szCs w:val="20"/>
        </w:rPr>
        <w:t xml:space="preserve">ecords of workplace violence hazard identification, evaluation, and correction for a minimum of </w:t>
      </w:r>
      <w:r>
        <w:rPr>
          <w:rFonts w:cstheme="minorHAnsi"/>
          <w:color w:val="333333"/>
          <w:szCs w:val="20"/>
        </w:rPr>
        <w:t>5</w:t>
      </w:r>
      <w:r w:rsidR="00D94320" w:rsidRPr="00D94320">
        <w:rPr>
          <w:rFonts w:cstheme="minorHAnsi"/>
          <w:color w:val="333333"/>
          <w:szCs w:val="20"/>
        </w:rPr>
        <w:t xml:space="preserve"> years.</w:t>
      </w:r>
    </w:p>
    <w:p w14:paraId="45A76AC1" w14:textId="77777777" w:rsidR="0048086F" w:rsidRDefault="0048086F" w:rsidP="009D37F9">
      <w:pPr>
        <w:shd w:val="clear" w:color="auto" w:fill="FFFFFF"/>
        <w:jc w:val="both"/>
        <w:textAlignment w:val="baseline"/>
        <w:rPr>
          <w:rFonts w:cstheme="minorHAnsi"/>
          <w:color w:val="333333"/>
          <w:szCs w:val="20"/>
        </w:rPr>
      </w:pPr>
    </w:p>
    <w:p w14:paraId="0BF71153" w14:textId="74310D58" w:rsidR="0048086F" w:rsidRPr="00D94320" w:rsidRDefault="0048086F" w:rsidP="0048086F">
      <w:pPr>
        <w:pStyle w:val="Heading2"/>
      </w:pPr>
      <w:bookmarkStart w:id="85" w:name="_Toc157361861"/>
      <w:r>
        <w:t>Additional Records Practices</w:t>
      </w:r>
      <w:bookmarkEnd w:id="85"/>
    </w:p>
    <w:p w14:paraId="192B40CA" w14:textId="0421595F" w:rsidR="0048086F" w:rsidRPr="00EB2278" w:rsidRDefault="0048086F" w:rsidP="00EB2278">
      <w:pPr>
        <w:pStyle w:val="ListParagraph"/>
        <w:numPr>
          <w:ilvl w:val="0"/>
          <w:numId w:val="78"/>
        </w:numPr>
      </w:pPr>
      <w:r w:rsidRPr="00EB2278">
        <w:t>Records of workplace security hazard assessment inspections, including the person(s) conducting the inspection, the workplace security concerns identified, and the action taken to correct the identified concerns, are recorded on a hazard assessment and correction form</w:t>
      </w:r>
      <w:r w:rsidR="00EB2278" w:rsidRPr="00EB2278">
        <w:t>.</w:t>
      </w:r>
    </w:p>
    <w:p w14:paraId="0F92345D" w14:textId="2E51F4DB" w:rsidR="00D94320" w:rsidRPr="00EB2278" w:rsidRDefault="00D94320" w:rsidP="0048086F">
      <w:pPr>
        <w:pStyle w:val="ListParagraph"/>
        <w:numPr>
          <w:ilvl w:val="0"/>
          <w:numId w:val="76"/>
        </w:numPr>
        <w:shd w:val="clear" w:color="auto" w:fill="FFFFFF"/>
        <w:jc w:val="both"/>
        <w:textAlignment w:val="baseline"/>
        <w:rPr>
          <w:rFonts w:cstheme="minorHAnsi"/>
          <w:color w:val="000000" w:themeColor="text1"/>
          <w:szCs w:val="20"/>
        </w:rPr>
      </w:pPr>
      <w:r w:rsidRPr="00EB2278">
        <w:rPr>
          <w:rFonts w:cstheme="minorHAnsi"/>
          <w:color w:val="000000" w:themeColor="text1"/>
          <w:szCs w:val="20"/>
        </w:rPr>
        <w:t xml:space="preserve">Training records shall be created and maintained for a minimum of </w:t>
      </w:r>
      <w:r w:rsidR="0048086F" w:rsidRPr="00EB2278">
        <w:rPr>
          <w:rFonts w:cstheme="minorHAnsi"/>
          <w:color w:val="000000" w:themeColor="text1"/>
          <w:szCs w:val="20"/>
        </w:rPr>
        <w:t>1</w:t>
      </w:r>
      <w:r w:rsidRPr="00EB2278">
        <w:rPr>
          <w:rFonts w:cstheme="minorHAnsi"/>
          <w:color w:val="000000" w:themeColor="text1"/>
          <w:szCs w:val="20"/>
        </w:rPr>
        <w:t xml:space="preserve"> year and include training dates, contents or a summary of the training sessions, names and qualifications of persons conducting the training, and names and job titles of all persons attending the training sessions.</w:t>
      </w:r>
    </w:p>
    <w:p w14:paraId="76EF81F0" w14:textId="1D1C285D" w:rsidR="00D94320" w:rsidRPr="00EB2278" w:rsidRDefault="00D94320" w:rsidP="0048086F">
      <w:pPr>
        <w:pStyle w:val="ListParagraph"/>
        <w:numPr>
          <w:ilvl w:val="0"/>
          <w:numId w:val="76"/>
        </w:numPr>
        <w:shd w:val="clear" w:color="auto" w:fill="FFFFFF"/>
        <w:jc w:val="both"/>
        <w:textAlignment w:val="baseline"/>
        <w:rPr>
          <w:rFonts w:cstheme="minorHAnsi"/>
          <w:color w:val="000000" w:themeColor="text1"/>
          <w:szCs w:val="20"/>
        </w:rPr>
      </w:pPr>
      <w:r w:rsidRPr="00EB2278">
        <w:rPr>
          <w:rFonts w:cstheme="minorHAnsi"/>
          <w:color w:val="000000" w:themeColor="text1"/>
          <w:szCs w:val="20"/>
        </w:rPr>
        <w:t xml:space="preserve">Violent incident logs shall be maintained for a minimum of </w:t>
      </w:r>
      <w:r w:rsidR="0048086F" w:rsidRPr="00EB2278">
        <w:rPr>
          <w:rFonts w:cstheme="minorHAnsi"/>
          <w:color w:val="000000" w:themeColor="text1"/>
          <w:szCs w:val="20"/>
        </w:rPr>
        <w:t>5</w:t>
      </w:r>
      <w:r w:rsidRPr="00EB2278">
        <w:rPr>
          <w:rFonts w:cstheme="minorHAnsi"/>
          <w:color w:val="000000" w:themeColor="text1"/>
          <w:szCs w:val="20"/>
        </w:rPr>
        <w:t xml:space="preserve"> years.</w:t>
      </w:r>
    </w:p>
    <w:p w14:paraId="5D58D031" w14:textId="0552043F" w:rsidR="00D94320" w:rsidRPr="00EB2278" w:rsidRDefault="00D94320" w:rsidP="0048086F">
      <w:pPr>
        <w:pStyle w:val="ListParagraph"/>
        <w:numPr>
          <w:ilvl w:val="0"/>
          <w:numId w:val="76"/>
        </w:numPr>
        <w:shd w:val="clear" w:color="auto" w:fill="FFFFFF"/>
        <w:jc w:val="both"/>
        <w:textAlignment w:val="baseline"/>
        <w:rPr>
          <w:rFonts w:cstheme="minorHAnsi"/>
          <w:color w:val="000000" w:themeColor="text1"/>
          <w:szCs w:val="20"/>
        </w:rPr>
      </w:pPr>
      <w:r w:rsidRPr="00EB2278">
        <w:rPr>
          <w:rFonts w:cstheme="minorHAnsi"/>
          <w:color w:val="000000" w:themeColor="text1"/>
          <w:szCs w:val="20"/>
        </w:rPr>
        <w:t xml:space="preserve">Records of workplace violence incident investigations conducted shall be maintained for a minimum of </w:t>
      </w:r>
      <w:r w:rsidR="0048086F" w:rsidRPr="00EB2278">
        <w:rPr>
          <w:rFonts w:cstheme="minorHAnsi"/>
          <w:color w:val="000000" w:themeColor="text1"/>
          <w:szCs w:val="20"/>
        </w:rPr>
        <w:t>5</w:t>
      </w:r>
      <w:r w:rsidRPr="00EB2278">
        <w:rPr>
          <w:rFonts w:cstheme="minorHAnsi"/>
          <w:color w:val="000000" w:themeColor="text1"/>
          <w:szCs w:val="20"/>
        </w:rPr>
        <w:t xml:space="preserve"> years. These records shall not contain “medical information</w:t>
      </w:r>
      <w:r w:rsidR="0048086F" w:rsidRPr="00EB2278">
        <w:rPr>
          <w:rFonts w:cstheme="minorHAnsi"/>
          <w:color w:val="000000" w:themeColor="text1"/>
          <w:szCs w:val="20"/>
        </w:rPr>
        <w:t>.</w:t>
      </w:r>
      <w:r w:rsidRPr="00EB2278">
        <w:rPr>
          <w:rFonts w:cstheme="minorHAnsi"/>
          <w:color w:val="000000" w:themeColor="text1"/>
          <w:szCs w:val="20"/>
        </w:rPr>
        <w:t>”</w:t>
      </w:r>
    </w:p>
    <w:p w14:paraId="3337D951" w14:textId="4FCF75C0" w:rsidR="00D94320" w:rsidRPr="00EB2278" w:rsidRDefault="00D94320" w:rsidP="0048086F">
      <w:pPr>
        <w:pStyle w:val="ListParagraph"/>
        <w:numPr>
          <w:ilvl w:val="0"/>
          <w:numId w:val="76"/>
        </w:numPr>
        <w:shd w:val="clear" w:color="auto" w:fill="FFFFFF"/>
        <w:jc w:val="both"/>
        <w:textAlignment w:val="baseline"/>
        <w:rPr>
          <w:rFonts w:cstheme="minorHAnsi"/>
          <w:color w:val="000000" w:themeColor="text1"/>
          <w:szCs w:val="20"/>
        </w:rPr>
      </w:pPr>
      <w:r w:rsidRPr="00EB2278">
        <w:rPr>
          <w:rFonts w:cstheme="minorHAnsi"/>
          <w:color w:val="000000" w:themeColor="text1"/>
          <w:szCs w:val="20"/>
        </w:rPr>
        <w:t xml:space="preserve">All </w:t>
      </w:r>
      <w:r w:rsidR="0048086F" w:rsidRPr="00EB2278">
        <w:rPr>
          <w:rFonts w:cstheme="minorHAnsi"/>
          <w:color w:val="000000" w:themeColor="text1"/>
          <w:szCs w:val="20"/>
        </w:rPr>
        <w:t xml:space="preserve">required </w:t>
      </w:r>
      <w:r w:rsidRPr="00EB2278">
        <w:rPr>
          <w:rFonts w:cstheme="minorHAnsi"/>
          <w:color w:val="000000" w:themeColor="text1"/>
          <w:szCs w:val="20"/>
        </w:rPr>
        <w:t>records shall be made available to</w:t>
      </w:r>
      <w:r w:rsidR="0048086F" w:rsidRPr="00EB2278">
        <w:rPr>
          <w:rFonts w:cstheme="minorHAnsi"/>
          <w:color w:val="000000" w:themeColor="text1"/>
          <w:szCs w:val="20"/>
        </w:rPr>
        <w:t xml:space="preserve"> authorities</w:t>
      </w:r>
      <w:r w:rsidRPr="00EB2278">
        <w:rPr>
          <w:rFonts w:cstheme="minorHAnsi"/>
          <w:color w:val="000000" w:themeColor="text1"/>
          <w:szCs w:val="20"/>
        </w:rPr>
        <w:t xml:space="preserve"> upon request for examination and copying.</w:t>
      </w:r>
    </w:p>
    <w:p w14:paraId="0098D963" w14:textId="7D5B22AD" w:rsidR="00D94320" w:rsidRDefault="00D94320" w:rsidP="0048086F">
      <w:pPr>
        <w:pStyle w:val="ListParagraph"/>
        <w:numPr>
          <w:ilvl w:val="0"/>
          <w:numId w:val="76"/>
        </w:numPr>
        <w:shd w:val="clear" w:color="auto" w:fill="FFFFFF"/>
        <w:jc w:val="both"/>
        <w:textAlignment w:val="baseline"/>
        <w:rPr>
          <w:rFonts w:cstheme="minorHAnsi"/>
          <w:color w:val="000000" w:themeColor="text1"/>
          <w:szCs w:val="20"/>
        </w:rPr>
      </w:pPr>
      <w:r w:rsidRPr="00EB2278">
        <w:rPr>
          <w:rFonts w:cstheme="minorHAnsi"/>
          <w:color w:val="000000" w:themeColor="text1"/>
          <w:szCs w:val="20"/>
        </w:rPr>
        <w:t xml:space="preserve">All </w:t>
      </w:r>
      <w:r w:rsidR="0048086F" w:rsidRPr="00EB2278">
        <w:rPr>
          <w:rFonts w:cstheme="minorHAnsi"/>
          <w:color w:val="000000" w:themeColor="text1"/>
          <w:szCs w:val="20"/>
        </w:rPr>
        <w:t xml:space="preserve">required </w:t>
      </w:r>
      <w:r w:rsidRPr="00EB2278">
        <w:rPr>
          <w:rFonts w:cstheme="minorHAnsi"/>
          <w:color w:val="000000" w:themeColor="text1"/>
          <w:szCs w:val="20"/>
        </w:rPr>
        <w:t>records</w:t>
      </w:r>
      <w:r w:rsidR="0048086F" w:rsidRPr="00EB2278">
        <w:rPr>
          <w:rFonts w:cstheme="minorHAnsi"/>
          <w:color w:val="000000" w:themeColor="text1"/>
          <w:szCs w:val="20"/>
        </w:rPr>
        <w:t xml:space="preserve"> </w:t>
      </w:r>
      <w:r w:rsidRPr="00EB2278">
        <w:rPr>
          <w:rFonts w:cstheme="minorHAnsi"/>
          <w:color w:val="000000" w:themeColor="text1"/>
          <w:szCs w:val="20"/>
        </w:rPr>
        <w:t xml:space="preserve">shall </w:t>
      </w:r>
      <w:r w:rsidR="0048086F" w:rsidRPr="00EB2278">
        <w:rPr>
          <w:rFonts w:cstheme="minorHAnsi"/>
          <w:color w:val="000000" w:themeColor="text1"/>
          <w:szCs w:val="20"/>
        </w:rPr>
        <w:t xml:space="preserve">also </w:t>
      </w:r>
      <w:r w:rsidRPr="00EB2278">
        <w:rPr>
          <w:rFonts w:cstheme="minorHAnsi"/>
          <w:color w:val="000000" w:themeColor="text1"/>
          <w:szCs w:val="20"/>
        </w:rPr>
        <w:t>be made available to employees and their representatives, upon request and without cost, for examination and copying within 15 calendar days of a request.</w:t>
      </w:r>
    </w:p>
    <w:p w14:paraId="791B704E" w14:textId="25E6DFC2" w:rsidR="00035F6D" w:rsidRPr="00EB2278" w:rsidRDefault="00035F6D" w:rsidP="00035F6D">
      <w:pPr>
        <w:pStyle w:val="ListParagraph"/>
        <w:shd w:val="clear" w:color="auto" w:fill="FFFFFF"/>
        <w:ind w:left="720"/>
        <w:jc w:val="both"/>
        <w:textAlignment w:val="baseline"/>
        <w:rPr>
          <w:rFonts w:cstheme="minorHAnsi"/>
          <w:color w:val="000000" w:themeColor="text1"/>
          <w:szCs w:val="20"/>
        </w:rPr>
      </w:pPr>
    </w:p>
    <w:p w14:paraId="7B2B4546" w14:textId="2522CA01" w:rsidR="0024706E" w:rsidRDefault="00035F6D" w:rsidP="00035F6D">
      <w:pPr>
        <w:spacing w:after="80"/>
        <w:rPr>
          <w:rFonts w:cstheme="minorHAnsi"/>
          <w:color w:val="000000"/>
          <w:szCs w:val="20"/>
        </w:rPr>
      </w:pPr>
      <w:r>
        <w:rPr>
          <w:rFonts w:cstheme="minorHAnsi"/>
          <w:noProof/>
          <w:color w:val="000000" w:themeColor="text1"/>
          <w:szCs w:val="20"/>
        </w:rPr>
        <w:drawing>
          <wp:anchor distT="0" distB="0" distL="114300" distR="114300" simplePos="0" relativeHeight="251658251" behindDoc="0" locked="0" layoutInCell="1" allowOverlap="1" wp14:anchorId="3038AE76" wp14:editId="3895C5AA">
            <wp:simplePos x="0" y="0"/>
            <wp:positionH relativeFrom="column">
              <wp:posOffset>3819832</wp:posOffset>
            </wp:positionH>
            <wp:positionV relativeFrom="paragraph">
              <wp:posOffset>331736</wp:posOffset>
            </wp:positionV>
            <wp:extent cx="3175000" cy="3175000"/>
            <wp:effectExtent l="0" t="0" r="0" b="0"/>
            <wp:wrapThrough wrapText="bothSides">
              <wp:wrapPolygon edited="0">
                <wp:start x="3197" y="778"/>
                <wp:lineTo x="2678" y="1037"/>
                <wp:lineTo x="1210" y="2074"/>
                <wp:lineTo x="778" y="3629"/>
                <wp:lineTo x="778" y="17539"/>
                <wp:lineTo x="1037" y="18922"/>
                <wp:lineTo x="1123" y="19094"/>
                <wp:lineTo x="2333" y="20304"/>
                <wp:lineTo x="3197" y="20736"/>
                <wp:lineTo x="18317" y="20736"/>
                <wp:lineTo x="19181" y="20304"/>
                <wp:lineTo x="20390" y="19094"/>
                <wp:lineTo x="20477" y="18922"/>
                <wp:lineTo x="20736" y="17539"/>
                <wp:lineTo x="20736" y="6480"/>
                <wp:lineTo x="20218" y="5098"/>
                <wp:lineTo x="20304" y="4147"/>
                <wp:lineTo x="17971" y="3802"/>
                <wp:lineTo x="10714" y="3715"/>
                <wp:lineTo x="10195" y="2074"/>
                <wp:lineTo x="8726" y="1123"/>
                <wp:lineTo x="8122" y="778"/>
                <wp:lineTo x="3197" y="778"/>
              </wp:wrapPolygon>
            </wp:wrapThrough>
            <wp:docPr id="1493283699" name="Picture 1493283699" descr="A blue check mark in a square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283699" name="Picture 3" descr="A blue check mark in a square box&#10;&#10;Description automatically generated"/>
                    <pic:cNvPicPr/>
                  </pic:nvPicPr>
                  <pic:blipFill>
                    <a:blip r:embed="rId23">
                      <a:alphaModFix amt="35000"/>
                      <a:extLst>
                        <a:ext uri="{28A0092B-C50C-407E-A947-70E740481C1C}">
                          <a14:useLocalDpi xmlns:a14="http://schemas.microsoft.com/office/drawing/2010/main" val="0"/>
                        </a:ext>
                      </a:extLst>
                    </a:blip>
                    <a:stretch>
                      <a:fillRect/>
                    </a:stretch>
                  </pic:blipFill>
                  <pic:spPr>
                    <a:xfrm>
                      <a:off x="0" y="0"/>
                      <a:ext cx="3175000" cy="3175000"/>
                    </a:xfrm>
                    <a:prstGeom prst="rect">
                      <a:avLst/>
                    </a:prstGeom>
                  </pic:spPr>
                </pic:pic>
              </a:graphicData>
            </a:graphic>
            <wp14:sizeRelH relativeFrom="page">
              <wp14:pctWidth>0</wp14:pctWidth>
            </wp14:sizeRelH>
            <wp14:sizeRelV relativeFrom="page">
              <wp14:pctHeight>0</wp14:pctHeight>
            </wp14:sizeRelV>
          </wp:anchor>
        </w:drawing>
      </w:r>
    </w:p>
    <w:p w14:paraId="728E816F" w14:textId="7D8AF560" w:rsidR="00035F6D" w:rsidRPr="00035F6D" w:rsidRDefault="00035F6D" w:rsidP="00035F6D">
      <w:pPr>
        <w:spacing w:after="80"/>
        <w:rPr>
          <w:rFonts w:cstheme="minorHAnsi"/>
          <w:color w:val="000000"/>
          <w:szCs w:val="20"/>
        </w:rPr>
        <w:sectPr w:rsidR="00035F6D" w:rsidRPr="00035F6D" w:rsidSect="00E26BB9">
          <w:headerReference w:type="default" r:id="rId24"/>
          <w:footerReference w:type="default" r:id="rId25"/>
          <w:headerReference w:type="first" r:id="rId26"/>
          <w:pgSz w:w="12240" w:h="15840"/>
          <w:pgMar w:top="720" w:right="720" w:bottom="720" w:left="720" w:header="720" w:footer="720" w:gutter="0"/>
          <w:cols w:space="720"/>
          <w:titlePg/>
          <w:docGrid w:linePitch="360"/>
        </w:sectPr>
      </w:pPr>
    </w:p>
    <w:p w14:paraId="106736BF" w14:textId="1B548704" w:rsidR="00446D18" w:rsidRPr="00962D74" w:rsidRDefault="00446D18" w:rsidP="009D37F9">
      <w:pPr>
        <w:pStyle w:val="Heading3"/>
        <w:rPr>
          <w:rFonts w:asciiTheme="minorHAnsi" w:hAnsiTheme="minorHAnsi" w:cstheme="minorHAnsi"/>
        </w:rPr>
      </w:pPr>
      <w:bookmarkStart w:id="86" w:name="AppendixA"/>
      <w:bookmarkStart w:id="87" w:name="_Toc157361862"/>
      <w:bookmarkEnd w:id="86"/>
      <w:r w:rsidRPr="00962D74">
        <w:rPr>
          <w:rFonts w:asciiTheme="minorHAnsi" w:hAnsiTheme="minorHAnsi" w:cstheme="minorHAnsi"/>
        </w:rPr>
        <w:lastRenderedPageBreak/>
        <w:t xml:space="preserve">Appendix A: </w:t>
      </w:r>
      <w:r w:rsidR="00962D74" w:rsidRPr="00962D74">
        <w:rPr>
          <w:rFonts w:asciiTheme="minorHAnsi" w:hAnsiTheme="minorHAnsi" w:cstheme="minorHAnsi"/>
        </w:rPr>
        <w:t>Violent Incident log</w:t>
      </w:r>
      <w:bookmarkEnd w:id="87"/>
    </w:p>
    <w:p w14:paraId="643CC5D5" w14:textId="0D2B75B4" w:rsidR="00F9094F" w:rsidRPr="00962D74" w:rsidRDefault="00F9094F" w:rsidP="009D37F9">
      <w:pPr>
        <w:rPr>
          <w:rFonts w:cstheme="minorHAnsi"/>
        </w:rPr>
      </w:pPr>
      <w:r w:rsidRPr="00962D74">
        <w:rPr>
          <w:rFonts w:cstheme="minorHAnsi"/>
          <w:b/>
          <w:bCs/>
        </w:rPr>
        <w:t>INSTRUCTIONS:</w:t>
      </w:r>
      <w:r w:rsidRPr="00962D74">
        <w:rPr>
          <w:rFonts w:cstheme="minorHAnsi"/>
        </w:rPr>
        <w:t xml:space="preserve"> Enter </w:t>
      </w:r>
      <w:r w:rsidR="004D6998">
        <w:rPr>
          <w:rFonts w:cstheme="minorHAnsi"/>
        </w:rPr>
        <w:t>complete information about a workplace violence incident, ensuring that you fill out all the columns of this form. Retain for at least 5 years.</w:t>
      </w:r>
    </w:p>
    <w:p w14:paraId="0A7E67AE" w14:textId="7DBFCA25" w:rsidR="00F9094F" w:rsidRPr="00962D74" w:rsidRDefault="00F9094F" w:rsidP="009D37F9">
      <w:pPr>
        <w:pStyle w:val="BodyText"/>
        <w:tabs>
          <w:tab w:val="left" w:pos="12379"/>
        </w:tabs>
        <w:spacing w:before="240"/>
        <w:rPr>
          <w:rFonts w:cstheme="minorHAnsi"/>
          <w:color w:val="000000" w:themeColor="text1"/>
          <w:szCs w:val="20"/>
          <w:u w:val="single"/>
        </w:rPr>
      </w:pPr>
      <w:r w:rsidRPr="00962D74">
        <w:rPr>
          <w:rFonts w:cstheme="minorHAnsi"/>
          <w:b/>
          <w:bCs/>
          <w:szCs w:val="20"/>
        </w:rPr>
        <w:t xml:space="preserve">Person </w:t>
      </w:r>
      <w:r w:rsidR="007143F0">
        <w:rPr>
          <w:rFonts w:cstheme="minorHAnsi"/>
          <w:b/>
          <w:bCs/>
          <w:szCs w:val="20"/>
        </w:rPr>
        <w:t>Completing This Log</w:t>
      </w:r>
      <w:r w:rsidRPr="00962D74">
        <w:rPr>
          <w:rFonts w:cstheme="minorHAnsi"/>
          <w:szCs w:val="20"/>
        </w:rPr>
        <w:t>:</w:t>
      </w:r>
      <w:r w:rsidRPr="00962D74">
        <w:rPr>
          <w:rFonts w:cstheme="minorHAnsi"/>
          <w:b/>
          <w:spacing w:val="-10"/>
          <w:szCs w:val="20"/>
        </w:rPr>
        <w:t xml:space="preserve"> </w:t>
      </w:r>
      <w:r w:rsidRPr="00962D74">
        <w:rPr>
          <w:rFonts w:cstheme="minorHAnsi"/>
          <w:bCs/>
          <w:color w:val="000000" w:themeColor="text1"/>
          <w:szCs w:val="20"/>
          <w:u w:val="single"/>
          <w:shd w:val="clear" w:color="auto" w:fill="E9F6FA" w:themeFill="accent3" w:themeFillTint="33"/>
        </w:rPr>
        <w:t xml:space="preserve">                                                                   </w:t>
      </w:r>
      <w:r w:rsidRPr="00962D74">
        <w:rPr>
          <w:rFonts w:cstheme="minorHAnsi"/>
          <w:bCs/>
          <w:color w:val="000000" w:themeColor="text1"/>
          <w:szCs w:val="20"/>
          <w:u w:val="single"/>
        </w:rPr>
        <w:t xml:space="preserve"> </w:t>
      </w:r>
      <w:r w:rsidRPr="00962D74">
        <w:rPr>
          <w:rFonts w:cstheme="minorHAnsi"/>
          <w:bCs/>
          <w:color w:val="000000" w:themeColor="text1"/>
          <w:szCs w:val="20"/>
        </w:rPr>
        <w:t xml:space="preserve"> </w:t>
      </w:r>
      <w:r w:rsidRPr="00962D74">
        <w:rPr>
          <w:rFonts w:cstheme="minorHAnsi"/>
          <w:b/>
          <w:bCs/>
          <w:szCs w:val="20"/>
        </w:rPr>
        <w:t>Date</w:t>
      </w:r>
      <w:r w:rsidR="007143F0">
        <w:rPr>
          <w:rFonts w:cstheme="minorHAnsi"/>
          <w:b/>
          <w:bCs/>
          <w:szCs w:val="20"/>
        </w:rPr>
        <w:t xml:space="preserve"> Completed</w:t>
      </w:r>
      <w:r w:rsidRPr="00962D74">
        <w:rPr>
          <w:rFonts w:cstheme="minorHAnsi"/>
          <w:b/>
          <w:bCs/>
          <w:szCs w:val="20"/>
        </w:rPr>
        <w:t xml:space="preserve">: </w:t>
      </w:r>
      <w:r w:rsidRPr="00962D74">
        <w:rPr>
          <w:rFonts w:cstheme="minorHAnsi"/>
          <w:color w:val="000000" w:themeColor="text1"/>
          <w:szCs w:val="20"/>
          <w:u w:val="single"/>
          <w:shd w:val="clear" w:color="auto" w:fill="E9F6FA" w:themeFill="accent3" w:themeFillTint="33"/>
        </w:rPr>
        <w:tab/>
      </w:r>
      <w:r w:rsidR="00446D18" w:rsidRPr="00962D74">
        <w:rPr>
          <w:rFonts w:cstheme="minorHAnsi"/>
          <w:color w:val="000000" w:themeColor="text1"/>
          <w:szCs w:val="20"/>
          <w:u w:val="single"/>
          <w:shd w:val="clear" w:color="auto" w:fill="E9F6FA" w:themeFill="accent3" w:themeFillTint="33"/>
        </w:rPr>
        <w:tab/>
      </w:r>
    </w:p>
    <w:p w14:paraId="2E5C35E2" w14:textId="062BCB42" w:rsidR="00F9094F" w:rsidRPr="00962D74" w:rsidRDefault="007143F0" w:rsidP="009D37F9">
      <w:pPr>
        <w:pStyle w:val="BodyText"/>
        <w:spacing w:before="240" w:after="240"/>
        <w:rPr>
          <w:rFonts w:cstheme="minorHAnsi"/>
          <w:szCs w:val="20"/>
        </w:rPr>
      </w:pPr>
      <w:r>
        <w:rPr>
          <w:rFonts w:cstheme="minorHAnsi"/>
          <w:b/>
          <w:bCs/>
          <w:szCs w:val="20"/>
        </w:rPr>
        <w:t>Job Title</w:t>
      </w:r>
      <w:r w:rsidR="00F9094F" w:rsidRPr="00962D74">
        <w:rPr>
          <w:rFonts w:cstheme="minorHAnsi"/>
          <w:szCs w:val="20"/>
        </w:rPr>
        <w:t>:</w:t>
      </w:r>
      <w:r w:rsidR="00F9094F" w:rsidRPr="00962D74">
        <w:rPr>
          <w:rFonts w:cstheme="minorHAnsi"/>
          <w:szCs w:val="20"/>
        </w:rPr>
        <w:br/>
      </w:r>
      <w:r w:rsidR="00F9094F" w:rsidRPr="00962D74">
        <w:rPr>
          <w:rFonts w:cstheme="minorHAnsi"/>
          <w:color w:val="000000" w:themeColor="text1"/>
          <w:szCs w:val="20"/>
          <w:u w:val="single"/>
          <w:shd w:val="clear" w:color="auto" w:fill="E9F6FA" w:themeFill="accent3" w:themeFillTint="33"/>
        </w:rPr>
        <w:tab/>
      </w:r>
      <w:r w:rsidR="00F9094F" w:rsidRPr="00962D74">
        <w:rPr>
          <w:rFonts w:cstheme="minorHAnsi"/>
          <w:color w:val="000000" w:themeColor="text1"/>
          <w:szCs w:val="20"/>
          <w:u w:val="single"/>
          <w:shd w:val="clear" w:color="auto" w:fill="E9F6FA" w:themeFill="accent3" w:themeFillTint="33"/>
        </w:rPr>
        <w:tab/>
      </w:r>
      <w:r w:rsidR="00F9094F" w:rsidRPr="00962D74">
        <w:rPr>
          <w:rFonts w:cstheme="minorHAnsi"/>
          <w:color w:val="000000" w:themeColor="text1"/>
          <w:szCs w:val="20"/>
          <w:u w:val="single"/>
          <w:shd w:val="clear" w:color="auto" w:fill="E9F6FA" w:themeFill="accent3" w:themeFillTint="33"/>
        </w:rPr>
        <w:tab/>
      </w:r>
      <w:r w:rsidR="00F9094F" w:rsidRPr="00962D74">
        <w:rPr>
          <w:rFonts w:cstheme="minorHAnsi"/>
          <w:color w:val="000000" w:themeColor="text1"/>
          <w:szCs w:val="20"/>
          <w:u w:val="single"/>
          <w:shd w:val="clear" w:color="auto" w:fill="E9F6FA" w:themeFill="accent3" w:themeFillTint="33"/>
        </w:rPr>
        <w:tab/>
      </w:r>
      <w:r w:rsidR="00F9094F" w:rsidRPr="00962D74">
        <w:rPr>
          <w:rFonts w:cstheme="minorHAnsi"/>
          <w:color w:val="000000" w:themeColor="text1"/>
          <w:szCs w:val="20"/>
          <w:u w:val="single"/>
          <w:shd w:val="clear" w:color="auto" w:fill="E9F6FA" w:themeFill="accent3" w:themeFillTint="33"/>
        </w:rPr>
        <w:tab/>
      </w:r>
      <w:r w:rsidR="00F9094F" w:rsidRPr="00962D74">
        <w:rPr>
          <w:rFonts w:cstheme="minorHAnsi"/>
          <w:color w:val="000000" w:themeColor="text1"/>
          <w:szCs w:val="20"/>
          <w:u w:val="single"/>
          <w:shd w:val="clear" w:color="auto" w:fill="E9F6FA" w:themeFill="accent3" w:themeFillTint="33"/>
        </w:rPr>
        <w:tab/>
      </w:r>
      <w:r w:rsidR="00F9094F" w:rsidRPr="00962D74">
        <w:rPr>
          <w:rFonts w:cstheme="minorHAnsi"/>
          <w:color w:val="000000" w:themeColor="text1"/>
          <w:szCs w:val="20"/>
          <w:u w:val="single"/>
          <w:shd w:val="clear" w:color="auto" w:fill="E9F6FA" w:themeFill="accent3" w:themeFillTint="33"/>
        </w:rPr>
        <w:tab/>
      </w:r>
      <w:r w:rsidR="00F9094F" w:rsidRPr="00962D74">
        <w:rPr>
          <w:rFonts w:cstheme="minorHAnsi"/>
          <w:color w:val="000000" w:themeColor="text1"/>
          <w:szCs w:val="20"/>
          <w:u w:val="single"/>
          <w:shd w:val="clear" w:color="auto" w:fill="E9F6FA" w:themeFill="accent3" w:themeFillTint="33"/>
        </w:rPr>
        <w:tab/>
      </w:r>
      <w:r w:rsidR="00F9094F" w:rsidRPr="00962D74">
        <w:rPr>
          <w:rFonts w:cstheme="minorHAnsi"/>
          <w:color w:val="000000" w:themeColor="text1"/>
          <w:szCs w:val="20"/>
          <w:u w:val="single"/>
          <w:shd w:val="clear" w:color="auto" w:fill="E9F6FA" w:themeFill="accent3" w:themeFillTint="33"/>
        </w:rPr>
        <w:tab/>
      </w:r>
      <w:r w:rsidR="00F9094F" w:rsidRPr="00962D74">
        <w:rPr>
          <w:rFonts w:cstheme="minorHAnsi"/>
          <w:color w:val="000000" w:themeColor="text1"/>
          <w:szCs w:val="20"/>
          <w:u w:val="single"/>
          <w:shd w:val="clear" w:color="auto" w:fill="E9F6FA" w:themeFill="accent3" w:themeFillTint="33"/>
        </w:rPr>
        <w:tab/>
      </w:r>
      <w:r w:rsidR="00F9094F" w:rsidRPr="00962D74">
        <w:rPr>
          <w:rFonts w:cstheme="minorHAnsi"/>
          <w:color w:val="000000" w:themeColor="text1"/>
          <w:szCs w:val="20"/>
          <w:u w:val="single"/>
          <w:shd w:val="clear" w:color="auto" w:fill="E9F6FA" w:themeFill="accent3" w:themeFillTint="33"/>
        </w:rPr>
        <w:tab/>
      </w:r>
      <w:r w:rsidR="00F9094F" w:rsidRPr="00962D74">
        <w:rPr>
          <w:rFonts w:cstheme="minorHAnsi"/>
          <w:color w:val="000000" w:themeColor="text1"/>
          <w:szCs w:val="20"/>
          <w:u w:val="single"/>
          <w:shd w:val="clear" w:color="auto" w:fill="E9F6FA" w:themeFill="accent3" w:themeFillTint="33"/>
        </w:rPr>
        <w:tab/>
      </w:r>
      <w:r w:rsidR="00F9094F" w:rsidRPr="00962D74">
        <w:rPr>
          <w:rFonts w:cstheme="minorHAnsi"/>
          <w:color w:val="000000" w:themeColor="text1"/>
          <w:szCs w:val="20"/>
          <w:u w:val="single"/>
          <w:shd w:val="clear" w:color="auto" w:fill="E9F6FA" w:themeFill="accent3" w:themeFillTint="33"/>
        </w:rPr>
        <w:tab/>
      </w:r>
      <w:r w:rsidR="00F9094F" w:rsidRPr="00962D74">
        <w:rPr>
          <w:rFonts w:cstheme="minorHAnsi"/>
          <w:color w:val="000000" w:themeColor="text1"/>
          <w:szCs w:val="20"/>
          <w:u w:val="single"/>
          <w:shd w:val="clear" w:color="auto" w:fill="E9F6FA" w:themeFill="accent3" w:themeFillTint="33"/>
        </w:rPr>
        <w:tab/>
      </w:r>
      <w:r w:rsidR="00F9094F" w:rsidRPr="00962D74">
        <w:rPr>
          <w:rFonts w:cstheme="minorHAnsi"/>
          <w:color w:val="000000" w:themeColor="text1"/>
          <w:szCs w:val="20"/>
          <w:u w:val="single"/>
          <w:shd w:val="clear" w:color="auto" w:fill="E9F6FA" w:themeFill="accent3" w:themeFillTint="33"/>
        </w:rPr>
        <w:tab/>
      </w:r>
      <w:r w:rsidR="00446D18" w:rsidRPr="00962D74">
        <w:rPr>
          <w:rFonts w:cstheme="minorHAnsi"/>
          <w:color w:val="000000" w:themeColor="text1"/>
          <w:szCs w:val="20"/>
          <w:u w:val="single"/>
          <w:shd w:val="clear" w:color="auto" w:fill="E9F6FA" w:themeFill="accent3" w:themeFillTint="33"/>
        </w:rPr>
        <w:tab/>
      </w:r>
      <w:r w:rsidR="00446D18" w:rsidRPr="00962D74">
        <w:rPr>
          <w:rFonts w:cstheme="minorHAnsi"/>
          <w:color w:val="000000" w:themeColor="text1"/>
          <w:szCs w:val="20"/>
          <w:u w:val="single"/>
          <w:shd w:val="clear" w:color="auto" w:fill="E9F6FA" w:themeFill="accent3" w:themeFillTint="33"/>
        </w:rPr>
        <w:tab/>
      </w:r>
      <w:r w:rsidR="00446D18" w:rsidRPr="00962D74">
        <w:rPr>
          <w:rFonts w:cstheme="minorHAnsi"/>
          <w:color w:val="000000" w:themeColor="text1"/>
          <w:szCs w:val="20"/>
          <w:u w:val="single"/>
          <w:shd w:val="clear" w:color="auto" w:fill="E9F6FA" w:themeFill="accent3" w:themeFillTint="33"/>
        </w:rPr>
        <w:tab/>
      </w:r>
    </w:p>
    <w:tbl>
      <w:tblPr>
        <w:tblStyle w:val="GridTable1Light-Accent1"/>
        <w:tblW w:w="0" w:type="auto"/>
        <w:tblCellMar>
          <w:left w:w="72" w:type="dxa"/>
          <w:right w:w="72" w:type="dxa"/>
        </w:tblCellMar>
        <w:tblLook w:val="0420" w:firstRow="1" w:lastRow="0" w:firstColumn="0" w:lastColumn="0" w:noHBand="0" w:noVBand="1"/>
      </w:tblPr>
      <w:tblGrid>
        <w:gridCol w:w="1102"/>
        <w:gridCol w:w="1086"/>
        <w:gridCol w:w="1890"/>
        <w:gridCol w:w="1700"/>
        <w:gridCol w:w="1062"/>
        <w:gridCol w:w="1354"/>
        <w:gridCol w:w="1749"/>
        <w:gridCol w:w="1473"/>
        <w:gridCol w:w="1860"/>
        <w:gridCol w:w="1114"/>
      </w:tblGrid>
      <w:tr w:rsidR="007143F0" w:rsidRPr="00962D74" w14:paraId="12C5CC0D" w14:textId="0CD53B8A" w:rsidTr="457EC9F5">
        <w:trPr>
          <w:cnfStyle w:val="100000000000" w:firstRow="1" w:lastRow="0" w:firstColumn="0" w:lastColumn="0" w:oddVBand="0" w:evenVBand="0" w:oddHBand="0" w:evenHBand="0" w:firstRowFirstColumn="0" w:firstRowLastColumn="0" w:lastRowFirstColumn="0" w:lastRowLastColumn="0"/>
          <w:trHeight w:val="1210"/>
        </w:trPr>
        <w:tc>
          <w:tcPr>
            <w:tcW w:w="1102" w:type="dxa"/>
            <w:vAlign w:val="center"/>
          </w:tcPr>
          <w:p w14:paraId="228BF75F" w14:textId="2951D402" w:rsidR="007143F0" w:rsidRPr="00962D74" w:rsidRDefault="007143F0" w:rsidP="009D37F9">
            <w:pPr>
              <w:jc w:val="center"/>
              <w:rPr>
                <w:rFonts w:cstheme="minorHAnsi"/>
              </w:rPr>
            </w:pPr>
            <w:r>
              <w:rPr>
                <w:rFonts w:cstheme="minorHAnsi"/>
              </w:rPr>
              <w:t>Date of Incident</w:t>
            </w:r>
          </w:p>
        </w:tc>
        <w:tc>
          <w:tcPr>
            <w:tcW w:w="1086" w:type="dxa"/>
            <w:vAlign w:val="center"/>
          </w:tcPr>
          <w:p w14:paraId="6E9DA9F0" w14:textId="32FFEDDF" w:rsidR="007143F0" w:rsidRPr="00962D74" w:rsidRDefault="007143F0" w:rsidP="009D37F9">
            <w:pPr>
              <w:jc w:val="center"/>
              <w:rPr>
                <w:rFonts w:cstheme="minorHAnsi"/>
              </w:rPr>
            </w:pPr>
            <w:r>
              <w:rPr>
                <w:rFonts w:cstheme="minorHAnsi"/>
              </w:rPr>
              <w:t>Time of Incident</w:t>
            </w:r>
          </w:p>
        </w:tc>
        <w:tc>
          <w:tcPr>
            <w:tcW w:w="1890" w:type="dxa"/>
            <w:vAlign w:val="center"/>
          </w:tcPr>
          <w:p w14:paraId="73315932" w14:textId="4F55118B" w:rsidR="007143F0" w:rsidRPr="00962D74" w:rsidRDefault="007143F0" w:rsidP="009D37F9">
            <w:pPr>
              <w:jc w:val="center"/>
              <w:rPr>
                <w:rFonts w:cstheme="minorHAnsi"/>
              </w:rPr>
            </w:pPr>
            <w:r>
              <w:rPr>
                <w:rFonts w:cstheme="minorHAnsi"/>
              </w:rPr>
              <w:t>Location of Incident</w:t>
            </w:r>
          </w:p>
        </w:tc>
        <w:tc>
          <w:tcPr>
            <w:tcW w:w="1700" w:type="dxa"/>
          </w:tcPr>
          <w:p w14:paraId="0DAFE22B" w14:textId="141BBFBC" w:rsidR="007143F0" w:rsidRDefault="007143F0" w:rsidP="009D37F9">
            <w:pPr>
              <w:jc w:val="center"/>
              <w:rPr>
                <w:rFonts w:cstheme="minorHAnsi"/>
              </w:rPr>
            </w:pPr>
            <w:r>
              <w:rPr>
                <w:rFonts w:cstheme="minorHAnsi"/>
              </w:rPr>
              <w:t xml:space="preserve">Location Classification </w:t>
            </w:r>
            <w:r w:rsidRPr="00680AE0">
              <w:rPr>
                <w:rFonts w:cstheme="minorHAnsi"/>
                <w:b w:val="0"/>
                <w:bCs w:val="0"/>
                <w:sz w:val="16"/>
                <w:szCs w:val="16"/>
              </w:rPr>
              <w:t>(</w:t>
            </w:r>
            <w:r w:rsidR="00680AE0">
              <w:rPr>
                <w:rFonts w:cstheme="minorHAnsi"/>
                <w:b w:val="0"/>
                <w:bCs w:val="0"/>
                <w:sz w:val="16"/>
                <w:szCs w:val="16"/>
              </w:rPr>
              <w:t>W</w:t>
            </w:r>
            <w:r w:rsidRPr="00680AE0">
              <w:rPr>
                <w:rFonts w:cstheme="minorHAnsi"/>
                <w:b w:val="0"/>
                <w:bCs w:val="0"/>
                <w:sz w:val="16"/>
                <w:szCs w:val="16"/>
              </w:rPr>
              <w:t xml:space="preserve">orkplace, </w:t>
            </w:r>
            <w:r w:rsidR="00680AE0">
              <w:rPr>
                <w:rFonts w:cstheme="minorHAnsi"/>
                <w:b w:val="0"/>
                <w:bCs w:val="0"/>
                <w:sz w:val="16"/>
                <w:szCs w:val="16"/>
              </w:rPr>
              <w:t>P</w:t>
            </w:r>
            <w:r w:rsidRPr="00680AE0">
              <w:rPr>
                <w:rFonts w:cstheme="minorHAnsi"/>
                <w:b w:val="0"/>
                <w:bCs w:val="0"/>
                <w:sz w:val="16"/>
                <w:szCs w:val="16"/>
              </w:rPr>
              <w:t xml:space="preserve">arking </w:t>
            </w:r>
            <w:r w:rsidR="00680AE0">
              <w:rPr>
                <w:rFonts w:cstheme="minorHAnsi"/>
                <w:b w:val="0"/>
                <w:bCs w:val="0"/>
                <w:sz w:val="16"/>
                <w:szCs w:val="16"/>
              </w:rPr>
              <w:t>L</w:t>
            </w:r>
            <w:r w:rsidRPr="00680AE0">
              <w:rPr>
                <w:rFonts w:cstheme="minorHAnsi"/>
                <w:b w:val="0"/>
                <w:bCs w:val="0"/>
                <w:sz w:val="16"/>
                <w:szCs w:val="16"/>
              </w:rPr>
              <w:t xml:space="preserve">ot, </w:t>
            </w:r>
            <w:r w:rsidR="00680AE0">
              <w:rPr>
                <w:rFonts w:cstheme="minorHAnsi"/>
                <w:b w:val="0"/>
                <w:bCs w:val="0"/>
                <w:sz w:val="16"/>
                <w:szCs w:val="16"/>
              </w:rPr>
              <w:t>A</w:t>
            </w:r>
            <w:r w:rsidRPr="00680AE0">
              <w:rPr>
                <w:rFonts w:cstheme="minorHAnsi"/>
                <w:b w:val="0"/>
                <w:bCs w:val="0"/>
                <w:sz w:val="16"/>
                <w:szCs w:val="16"/>
              </w:rPr>
              <w:t xml:space="preserve">rea </w:t>
            </w:r>
            <w:r w:rsidR="00680AE0">
              <w:rPr>
                <w:rFonts w:cstheme="minorHAnsi"/>
                <w:b w:val="0"/>
                <w:bCs w:val="0"/>
                <w:sz w:val="16"/>
                <w:szCs w:val="16"/>
              </w:rPr>
              <w:t>O</w:t>
            </w:r>
            <w:r w:rsidRPr="00680AE0">
              <w:rPr>
                <w:rFonts w:cstheme="minorHAnsi"/>
                <w:b w:val="0"/>
                <w:bCs w:val="0"/>
                <w:sz w:val="16"/>
                <w:szCs w:val="16"/>
              </w:rPr>
              <w:t xml:space="preserve">utside </w:t>
            </w:r>
            <w:r w:rsidR="00680AE0">
              <w:rPr>
                <w:rFonts w:cstheme="minorHAnsi"/>
                <w:b w:val="0"/>
                <w:bCs w:val="0"/>
                <w:sz w:val="16"/>
                <w:szCs w:val="16"/>
              </w:rPr>
              <w:t>W</w:t>
            </w:r>
            <w:r w:rsidRPr="00680AE0">
              <w:rPr>
                <w:rFonts w:cstheme="minorHAnsi"/>
                <w:b w:val="0"/>
                <w:bCs w:val="0"/>
                <w:sz w:val="16"/>
                <w:szCs w:val="16"/>
              </w:rPr>
              <w:t xml:space="preserve">orkplace, </w:t>
            </w:r>
            <w:r w:rsidR="00680AE0">
              <w:rPr>
                <w:rFonts w:cstheme="minorHAnsi"/>
                <w:b w:val="0"/>
                <w:bCs w:val="0"/>
                <w:sz w:val="16"/>
                <w:szCs w:val="16"/>
              </w:rPr>
              <w:t>O</w:t>
            </w:r>
            <w:r w:rsidRPr="00680AE0">
              <w:rPr>
                <w:rFonts w:cstheme="minorHAnsi"/>
                <w:b w:val="0"/>
                <w:bCs w:val="0"/>
                <w:sz w:val="16"/>
                <w:szCs w:val="16"/>
              </w:rPr>
              <w:t>ther)</w:t>
            </w:r>
          </w:p>
        </w:tc>
        <w:tc>
          <w:tcPr>
            <w:tcW w:w="1062" w:type="dxa"/>
          </w:tcPr>
          <w:p w14:paraId="741C9A72" w14:textId="7FA5699E" w:rsidR="007143F0" w:rsidRDefault="007143F0" w:rsidP="009D37F9">
            <w:pPr>
              <w:jc w:val="center"/>
              <w:rPr>
                <w:rFonts w:cstheme="minorHAnsi"/>
              </w:rPr>
            </w:pPr>
            <w:r>
              <w:rPr>
                <w:rFonts w:cstheme="minorHAnsi"/>
              </w:rPr>
              <w:t xml:space="preserve">Type of Incident </w:t>
            </w:r>
            <w:r w:rsidRPr="00680AE0">
              <w:rPr>
                <w:rFonts w:cstheme="minorHAnsi"/>
                <w:b w:val="0"/>
                <w:bCs w:val="0"/>
                <w:sz w:val="16"/>
                <w:szCs w:val="16"/>
              </w:rPr>
              <w:t xml:space="preserve">(Physical Attack Without Weapon, Attack </w:t>
            </w:r>
            <w:proofErr w:type="gramStart"/>
            <w:r w:rsidRPr="00680AE0">
              <w:rPr>
                <w:rFonts w:cstheme="minorHAnsi"/>
                <w:b w:val="0"/>
                <w:bCs w:val="0"/>
                <w:sz w:val="16"/>
                <w:szCs w:val="16"/>
              </w:rPr>
              <w:t>With</w:t>
            </w:r>
            <w:proofErr w:type="gramEnd"/>
            <w:r w:rsidRPr="00680AE0">
              <w:rPr>
                <w:rFonts w:cstheme="minorHAnsi"/>
                <w:b w:val="0"/>
                <w:bCs w:val="0"/>
                <w:sz w:val="16"/>
                <w:szCs w:val="16"/>
              </w:rPr>
              <w:t xml:space="preserve"> Weapon, Threat, Sexual Assault, Animal Attack, Other)</w:t>
            </w:r>
            <w:r>
              <w:rPr>
                <w:rFonts w:cstheme="minorHAnsi"/>
              </w:rPr>
              <w:t xml:space="preserve"> </w:t>
            </w:r>
          </w:p>
        </w:tc>
        <w:tc>
          <w:tcPr>
            <w:tcW w:w="1354" w:type="dxa"/>
            <w:vAlign w:val="center"/>
          </w:tcPr>
          <w:p w14:paraId="1529DADD" w14:textId="4D669986" w:rsidR="007143F0" w:rsidRDefault="007143F0" w:rsidP="009D37F9">
            <w:pPr>
              <w:jc w:val="center"/>
              <w:rPr>
                <w:rFonts w:cstheme="minorHAnsi"/>
                <w:b w:val="0"/>
                <w:bCs w:val="0"/>
              </w:rPr>
            </w:pPr>
            <w:r>
              <w:rPr>
                <w:rFonts w:cstheme="minorHAnsi"/>
              </w:rPr>
              <w:t xml:space="preserve">Workplace Violence Type </w:t>
            </w:r>
          </w:p>
          <w:p w14:paraId="0B052290" w14:textId="71028276" w:rsidR="007143F0" w:rsidRPr="00680AE0" w:rsidRDefault="007143F0" w:rsidP="009D37F9">
            <w:pPr>
              <w:jc w:val="center"/>
              <w:rPr>
                <w:rFonts w:cstheme="minorHAnsi"/>
                <w:b w:val="0"/>
                <w:bCs w:val="0"/>
                <w:sz w:val="16"/>
                <w:szCs w:val="16"/>
              </w:rPr>
            </w:pPr>
            <w:r w:rsidRPr="00680AE0">
              <w:rPr>
                <w:rFonts w:cstheme="minorHAnsi"/>
                <w:b w:val="0"/>
                <w:bCs w:val="0"/>
                <w:sz w:val="16"/>
                <w:szCs w:val="16"/>
              </w:rPr>
              <w:t>(I, II, II, or IV)</w:t>
            </w:r>
          </w:p>
        </w:tc>
        <w:tc>
          <w:tcPr>
            <w:tcW w:w="1749" w:type="dxa"/>
            <w:vAlign w:val="center"/>
          </w:tcPr>
          <w:p w14:paraId="3836A85E" w14:textId="51CAA56C" w:rsidR="007143F0" w:rsidRPr="00962D74" w:rsidRDefault="007143F0" w:rsidP="009D37F9">
            <w:pPr>
              <w:jc w:val="center"/>
              <w:rPr>
                <w:rFonts w:cstheme="minorHAnsi"/>
              </w:rPr>
            </w:pPr>
            <w:r>
              <w:rPr>
                <w:rFonts w:cstheme="minorHAnsi"/>
              </w:rPr>
              <w:t>Detailed Description</w:t>
            </w:r>
          </w:p>
        </w:tc>
        <w:tc>
          <w:tcPr>
            <w:tcW w:w="1473" w:type="dxa"/>
            <w:vAlign w:val="center"/>
          </w:tcPr>
          <w:p w14:paraId="1B89DFC3" w14:textId="7439F57A" w:rsidR="007143F0" w:rsidRPr="00962D74" w:rsidRDefault="007143F0" w:rsidP="009D37F9">
            <w:pPr>
              <w:jc w:val="center"/>
              <w:rPr>
                <w:rFonts w:cstheme="minorHAnsi"/>
              </w:rPr>
            </w:pPr>
            <w:r>
              <w:rPr>
                <w:rFonts w:cstheme="minorHAnsi"/>
              </w:rPr>
              <w:t xml:space="preserve">Who Committed the Violence </w:t>
            </w:r>
            <w:r w:rsidRPr="00680AE0">
              <w:rPr>
                <w:rFonts w:cstheme="minorHAnsi"/>
                <w:b w:val="0"/>
                <w:bCs w:val="0"/>
                <w:sz w:val="16"/>
                <w:szCs w:val="16"/>
              </w:rPr>
              <w:t>(</w:t>
            </w:r>
            <w:r w:rsidR="00680AE0">
              <w:rPr>
                <w:rFonts w:cstheme="minorHAnsi"/>
                <w:b w:val="0"/>
                <w:bCs w:val="0"/>
                <w:sz w:val="16"/>
                <w:szCs w:val="16"/>
              </w:rPr>
              <w:t>C</w:t>
            </w:r>
            <w:r w:rsidRPr="00680AE0">
              <w:rPr>
                <w:rFonts w:cstheme="minorHAnsi"/>
                <w:b w:val="0"/>
                <w:bCs w:val="0"/>
                <w:sz w:val="16"/>
                <w:szCs w:val="16"/>
              </w:rPr>
              <w:t xml:space="preserve">lient, </w:t>
            </w:r>
            <w:r w:rsidR="00D94320">
              <w:rPr>
                <w:rFonts w:cstheme="minorHAnsi"/>
                <w:b w:val="0"/>
                <w:bCs w:val="0"/>
                <w:sz w:val="16"/>
                <w:szCs w:val="16"/>
              </w:rPr>
              <w:t xml:space="preserve">Immediate </w:t>
            </w:r>
            <w:r w:rsidR="00680AE0">
              <w:rPr>
                <w:rFonts w:cstheme="minorHAnsi"/>
                <w:b w:val="0"/>
                <w:bCs w:val="0"/>
                <w:sz w:val="16"/>
                <w:szCs w:val="16"/>
              </w:rPr>
              <w:t>F</w:t>
            </w:r>
            <w:r w:rsidRPr="00680AE0">
              <w:rPr>
                <w:rFonts w:cstheme="minorHAnsi"/>
                <w:b w:val="0"/>
                <w:bCs w:val="0"/>
                <w:sz w:val="16"/>
                <w:szCs w:val="16"/>
              </w:rPr>
              <w:t>amily</w:t>
            </w:r>
            <w:r w:rsidR="00D94320">
              <w:rPr>
                <w:rFonts w:cstheme="minorHAnsi"/>
                <w:b w:val="0"/>
                <w:bCs w:val="0"/>
                <w:sz w:val="16"/>
                <w:szCs w:val="16"/>
              </w:rPr>
              <w:t xml:space="preserve"> Member</w:t>
            </w:r>
            <w:r w:rsidRPr="00680AE0">
              <w:rPr>
                <w:rFonts w:cstheme="minorHAnsi"/>
                <w:b w:val="0"/>
                <w:bCs w:val="0"/>
                <w:sz w:val="16"/>
                <w:szCs w:val="16"/>
              </w:rPr>
              <w:t xml:space="preserve">, </w:t>
            </w:r>
            <w:r w:rsidR="00680AE0">
              <w:rPr>
                <w:rFonts w:cstheme="minorHAnsi"/>
                <w:b w:val="0"/>
                <w:bCs w:val="0"/>
                <w:sz w:val="16"/>
                <w:szCs w:val="16"/>
              </w:rPr>
              <w:t>F</w:t>
            </w:r>
            <w:r w:rsidRPr="00680AE0">
              <w:rPr>
                <w:rFonts w:cstheme="minorHAnsi"/>
                <w:b w:val="0"/>
                <w:bCs w:val="0"/>
                <w:sz w:val="16"/>
                <w:szCs w:val="16"/>
              </w:rPr>
              <w:t xml:space="preserve">riend, </w:t>
            </w:r>
            <w:r w:rsidR="00680AE0">
              <w:rPr>
                <w:rFonts w:cstheme="minorHAnsi"/>
                <w:b w:val="0"/>
                <w:bCs w:val="0"/>
                <w:sz w:val="16"/>
                <w:szCs w:val="16"/>
              </w:rPr>
              <w:t>S</w:t>
            </w:r>
            <w:r w:rsidRPr="00680AE0">
              <w:rPr>
                <w:rFonts w:cstheme="minorHAnsi"/>
                <w:b w:val="0"/>
                <w:bCs w:val="0"/>
                <w:sz w:val="16"/>
                <w:szCs w:val="16"/>
              </w:rPr>
              <w:t xml:space="preserve">tranger, </w:t>
            </w:r>
            <w:r w:rsidR="00680AE0">
              <w:rPr>
                <w:rFonts w:cstheme="minorHAnsi"/>
                <w:b w:val="0"/>
                <w:bCs w:val="0"/>
                <w:sz w:val="16"/>
                <w:szCs w:val="16"/>
              </w:rPr>
              <w:t>S</w:t>
            </w:r>
            <w:r w:rsidRPr="00680AE0">
              <w:rPr>
                <w:rFonts w:cstheme="minorHAnsi"/>
                <w:b w:val="0"/>
                <w:bCs w:val="0"/>
                <w:sz w:val="16"/>
                <w:szCs w:val="16"/>
              </w:rPr>
              <w:t xml:space="preserve">upervisor, </w:t>
            </w:r>
            <w:r w:rsidR="00680AE0">
              <w:rPr>
                <w:rFonts w:cstheme="minorHAnsi"/>
                <w:b w:val="0"/>
                <w:bCs w:val="0"/>
                <w:sz w:val="16"/>
                <w:szCs w:val="16"/>
              </w:rPr>
              <w:t>P</w:t>
            </w:r>
            <w:r w:rsidRPr="00680AE0">
              <w:rPr>
                <w:rFonts w:cstheme="minorHAnsi"/>
                <w:b w:val="0"/>
                <w:bCs w:val="0"/>
                <w:sz w:val="16"/>
                <w:szCs w:val="16"/>
              </w:rPr>
              <w:t>artner/</w:t>
            </w:r>
            <w:r w:rsidR="00680AE0">
              <w:rPr>
                <w:rFonts w:cstheme="minorHAnsi"/>
                <w:b w:val="0"/>
                <w:bCs w:val="0"/>
                <w:sz w:val="16"/>
                <w:szCs w:val="16"/>
              </w:rPr>
              <w:t>S</w:t>
            </w:r>
            <w:r w:rsidRPr="00680AE0">
              <w:rPr>
                <w:rFonts w:cstheme="minorHAnsi"/>
                <w:b w:val="0"/>
                <w:bCs w:val="0"/>
                <w:sz w:val="16"/>
                <w:szCs w:val="16"/>
              </w:rPr>
              <w:t xml:space="preserve">pouse, </w:t>
            </w:r>
            <w:r w:rsidR="00680AE0">
              <w:rPr>
                <w:rFonts w:cstheme="minorHAnsi"/>
                <w:b w:val="0"/>
                <w:bCs w:val="0"/>
                <w:sz w:val="16"/>
                <w:szCs w:val="16"/>
              </w:rPr>
              <w:t>P</w:t>
            </w:r>
            <w:r w:rsidRPr="00680AE0">
              <w:rPr>
                <w:rFonts w:cstheme="minorHAnsi"/>
                <w:b w:val="0"/>
                <w:bCs w:val="0"/>
                <w:sz w:val="16"/>
                <w:szCs w:val="16"/>
              </w:rPr>
              <w:t xml:space="preserve">arent, </w:t>
            </w:r>
            <w:r w:rsidR="00680AE0">
              <w:rPr>
                <w:rFonts w:cstheme="minorHAnsi"/>
                <w:b w:val="0"/>
                <w:bCs w:val="0"/>
                <w:sz w:val="16"/>
                <w:szCs w:val="16"/>
              </w:rPr>
              <w:t>R</w:t>
            </w:r>
            <w:r w:rsidRPr="00680AE0">
              <w:rPr>
                <w:rFonts w:cstheme="minorHAnsi"/>
                <w:b w:val="0"/>
                <w:bCs w:val="0"/>
                <w:sz w:val="16"/>
                <w:szCs w:val="16"/>
              </w:rPr>
              <w:t xml:space="preserve">elative, </w:t>
            </w:r>
            <w:r w:rsidR="00680AE0">
              <w:rPr>
                <w:rFonts w:cstheme="minorHAnsi"/>
                <w:b w:val="0"/>
                <w:bCs w:val="0"/>
                <w:sz w:val="16"/>
                <w:szCs w:val="16"/>
              </w:rPr>
              <w:t>O</w:t>
            </w:r>
            <w:r w:rsidRPr="00680AE0">
              <w:rPr>
                <w:rFonts w:cstheme="minorHAnsi"/>
                <w:b w:val="0"/>
                <w:bCs w:val="0"/>
                <w:sz w:val="16"/>
                <w:szCs w:val="16"/>
              </w:rPr>
              <w:t>ther)</w:t>
            </w:r>
          </w:p>
        </w:tc>
        <w:tc>
          <w:tcPr>
            <w:tcW w:w="1860" w:type="dxa"/>
          </w:tcPr>
          <w:p w14:paraId="34373C0E" w14:textId="0B755E8E" w:rsidR="007143F0" w:rsidRDefault="00680AE0" w:rsidP="009D37F9">
            <w:pPr>
              <w:jc w:val="center"/>
              <w:rPr>
                <w:rFonts w:cstheme="minorHAnsi"/>
              </w:rPr>
            </w:pPr>
            <w:r>
              <w:rPr>
                <w:rFonts w:cstheme="minorHAnsi"/>
              </w:rPr>
              <w:t>Employee</w:t>
            </w:r>
            <w:r w:rsidR="007143F0">
              <w:rPr>
                <w:rFonts w:cstheme="minorHAnsi"/>
              </w:rPr>
              <w:t xml:space="preserve"> Circumstances </w:t>
            </w:r>
            <w:r w:rsidR="007143F0" w:rsidRPr="00680AE0">
              <w:rPr>
                <w:rFonts w:cstheme="minorHAnsi"/>
                <w:b w:val="0"/>
                <w:bCs w:val="0"/>
                <w:sz w:val="16"/>
                <w:szCs w:val="16"/>
              </w:rPr>
              <w:t>(</w:t>
            </w:r>
            <w:r>
              <w:rPr>
                <w:rFonts w:cstheme="minorHAnsi"/>
                <w:b w:val="0"/>
                <w:bCs w:val="0"/>
                <w:sz w:val="16"/>
                <w:szCs w:val="16"/>
              </w:rPr>
              <w:t xml:space="preserve">Doing </w:t>
            </w:r>
            <w:r w:rsidR="007143F0" w:rsidRPr="00680AE0">
              <w:rPr>
                <w:rFonts w:cstheme="minorHAnsi"/>
                <w:b w:val="0"/>
                <w:bCs w:val="0"/>
                <w:sz w:val="16"/>
                <w:szCs w:val="16"/>
              </w:rPr>
              <w:t xml:space="preserve">usual job duties, </w:t>
            </w:r>
            <w:r w:rsidR="00D94320">
              <w:rPr>
                <w:rFonts w:cstheme="minorHAnsi"/>
                <w:b w:val="0"/>
                <w:bCs w:val="0"/>
                <w:sz w:val="16"/>
                <w:szCs w:val="16"/>
              </w:rPr>
              <w:t>P</w:t>
            </w:r>
            <w:r w:rsidR="007143F0" w:rsidRPr="00680AE0">
              <w:rPr>
                <w:rFonts w:cstheme="minorHAnsi"/>
                <w:b w:val="0"/>
                <w:bCs w:val="0"/>
                <w:sz w:val="16"/>
                <w:szCs w:val="16"/>
              </w:rPr>
              <w:t xml:space="preserve">oor lighting, </w:t>
            </w:r>
            <w:r w:rsidR="00D94320">
              <w:rPr>
                <w:rFonts w:cstheme="minorHAnsi"/>
                <w:b w:val="0"/>
                <w:bCs w:val="0"/>
                <w:sz w:val="16"/>
                <w:szCs w:val="16"/>
              </w:rPr>
              <w:t>R</w:t>
            </w:r>
            <w:r w:rsidR="007143F0" w:rsidRPr="00680AE0">
              <w:rPr>
                <w:rFonts w:cstheme="minorHAnsi"/>
                <w:b w:val="0"/>
                <w:bCs w:val="0"/>
                <w:sz w:val="16"/>
                <w:szCs w:val="16"/>
              </w:rPr>
              <w:t xml:space="preserve">ushed, </w:t>
            </w:r>
            <w:r w:rsidR="00D94320">
              <w:rPr>
                <w:rFonts w:cstheme="minorHAnsi"/>
                <w:b w:val="0"/>
                <w:bCs w:val="0"/>
                <w:sz w:val="16"/>
                <w:szCs w:val="16"/>
              </w:rPr>
              <w:t>L</w:t>
            </w:r>
            <w:r w:rsidR="007143F0" w:rsidRPr="00680AE0">
              <w:rPr>
                <w:rFonts w:cstheme="minorHAnsi"/>
                <w:b w:val="0"/>
                <w:bCs w:val="0"/>
                <w:sz w:val="16"/>
                <w:szCs w:val="16"/>
              </w:rPr>
              <w:t xml:space="preserve">ow staffing, </w:t>
            </w:r>
            <w:r w:rsidR="00D94320">
              <w:rPr>
                <w:rFonts w:cstheme="minorHAnsi"/>
                <w:b w:val="0"/>
                <w:bCs w:val="0"/>
                <w:sz w:val="16"/>
                <w:szCs w:val="16"/>
              </w:rPr>
              <w:t>A</w:t>
            </w:r>
            <w:r w:rsidR="007143F0" w:rsidRPr="00680AE0">
              <w:rPr>
                <w:rFonts w:cstheme="minorHAnsi"/>
                <w:b w:val="0"/>
                <w:bCs w:val="0"/>
                <w:sz w:val="16"/>
                <w:szCs w:val="16"/>
              </w:rPr>
              <w:t xml:space="preserve">lone, </w:t>
            </w:r>
            <w:r w:rsidR="00D94320">
              <w:rPr>
                <w:rFonts w:cstheme="minorHAnsi"/>
                <w:b w:val="0"/>
                <w:bCs w:val="0"/>
                <w:sz w:val="16"/>
                <w:szCs w:val="16"/>
              </w:rPr>
              <w:t>U</w:t>
            </w:r>
            <w:r w:rsidR="007143F0" w:rsidRPr="00680AE0">
              <w:rPr>
                <w:rFonts w:cstheme="minorHAnsi"/>
                <w:b w:val="0"/>
                <w:bCs w:val="0"/>
                <w:sz w:val="16"/>
                <w:szCs w:val="16"/>
              </w:rPr>
              <w:t xml:space="preserve">nable to get help, </w:t>
            </w:r>
            <w:r w:rsidR="00D94320">
              <w:rPr>
                <w:rFonts w:cstheme="minorHAnsi"/>
                <w:b w:val="0"/>
                <w:bCs w:val="0"/>
                <w:sz w:val="16"/>
                <w:szCs w:val="16"/>
              </w:rPr>
              <w:t>C</w:t>
            </w:r>
            <w:r w:rsidR="007143F0" w:rsidRPr="00680AE0">
              <w:rPr>
                <w:rFonts w:cstheme="minorHAnsi"/>
                <w:b w:val="0"/>
                <w:bCs w:val="0"/>
                <w:sz w:val="16"/>
                <w:szCs w:val="16"/>
              </w:rPr>
              <w:t xml:space="preserve">ommunity setting, </w:t>
            </w:r>
            <w:r w:rsidR="00D94320">
              <w:rPr>
                <w:rFonts w:cstheme="minorHAnsi"/>
                <w:b w:val="0"/>
                <w:bCs w:val="0"/>
                <w:sz w:val="16"/>
                <w:szCs w:val="16"/>
              </w:rPr>
              <w:t>U</w:t>
            </w:r>
            <w:r w:rsidR="007143F0" w:rsidRPr="00680AE0">
              <w:rPr>
                <w:rFonts w:cstheme="minorHAnsi"/>
                <w:b w:val="0"/>
                <w:bCs w:val="0"/>
                <w:sz w:val="16"/>
                <w:szCs w:val="16"/>
              </w:rPr>
              <w:t>nfamiliar work location)</w:t>
            </w:r>
          </w:p>
        </w:tc>
        <w:tc>
          <w:tcPr>
            <w:tcW w:w="1114" w:type="dxa"/>
          </w:tcPr>
          <w:p w14:paraId="6B59C2E5" w14:textId="5CEC19B8" w:rsidR="007143F0" w:rsidRDefault="007143F0" w:rsidP="009D37F9">
            <w:pPr>
              <w:jc w:val="center"/>
              <w:rPr>
                <w:rFonts w:cstheme="minorHAnsi"/>
              </w:rPr>
            </w:pPr>
            <w:r>
              <w:rPr>
                <w:rFonts w:cstheme="minorHAnsi"/>
              </w:rPr>
              <w:t xml:space="preserve">Incident Actions </w:t>
            </w:r>
            <w:r w:rsidRPr="00D94320">
              <w:rPr>
                <w:rFonts w:cstheme="minorHAnsi"/>
                <w:b w:val="0"/>
                <w:bCs w:val="0"/>
                <w:sz w:val="16"/>
                <w:szCs w:val="16"/>
              </w:rPr>
              <w:t>(Security/Law Enforcement Involved, Corrections)</w:t>
            </w:r>
          </w:p>
        </w:tc>
      </w:tr>
      <w:tr w:rsidR="007143F0" w:rsidRPr="00962D74" w14:paraId="6734AAAF" w14:textId="6D96BA02" w:rsidTr="457EC9F5">
        <w:tc>
          <w:tcPr>
            <w:tcW w:w="1102" w:type="dxa"/>
          </w:tcPr>
          <w:p w14:paraId="605E5022" w14:textId="77777777" w:rsidR="007143F0" w:rsidRDefault="007143F0" w:rsidP="009D37F9">
            <w:pPr>
              <w:rPr>
                <w:rFonts w:cstheme="minorHAnsi"/>
                <w:i/>
                <w:iCs/>
                <w:sz w:val="16"/>
                <w:szCs w:val="16"/>
              </w:rPr>
            </w:pPr>
          </w:p>
          <w:p w14:paraId="3BBEA19C" w14:textId="77777777" w:rsidR="002A6342" w:rsidRDefault="002A6342" w:rsidP="009D37F9">
            <w:pPr>
              <w:rPr>
                <w:rFonts w:cstheme="minorHAnsi"/>
                <w:i/>
                <w:iCs/>
                <w:sz w:val="16"/>
                <w:szCs w:val="16"/>
              </w:rPr>
            </w:pPr>
          </w:p>
          <w:p w14:paraId="1AE51FFB" w14:textId="77777777" w:rsidR="002A6342" w:rsidRDefault="002A6342" w:rsidP="009D37F9">
            <w:pPr>
              <w:rPr>
                <w:rFonts w:cstheme="minorHAnsi"/>
                <w:i/>
                <w:iCs/>
                <w:sz w:val="16"/>
                <w:szCs w:val="16"/>
              </w:rPr>
            </w:pPr>
          </w:p>
          <w:p w14:paraId="5F233D61" w14:textId="77777777" w:rsidR="002A6342" w:rsidRDefault="002A6342" w:rsidP="009D37F9">
            <w:pPr>
              <w:rPr>
                <w:rFonts w:cstheme="minorHAnsi"/>
                <w:i/>
                <w:iCs/>
                <w:sz w:val="16"/>
                <w:szCs w:val="16"/>
              </w:rPr>
            </w:pPr>
          </w:p>
          <w:p w14:paraId="3F9C3F1A" w14:textId="77777777" w:rsidR="002A6342" w:rsidRDefault="002A6342" w:rsidP="009D37F9">
            <w:pPr>
              <w:rPr>
                <w:rFonts w:cstheme="minorHAnsi"/>
                <w:i/>
                <w:iCs/>
                <w:sz w:val="16"/>
                <w:szCs w:val="16"/>
              </w:rPr>
            </w:pPr>
          </w:p>
          <w:p w14:paraId="36CF1DB0" w14:textId="77777777" w:rsidR="002A6342" w:rsidRDefault="002A6342" w:rsidP="009D37F9">
            <w:pPr>
              <w:rPr>
                <w:rFonts w:cstheme="minorHAnsi"/>
                <w:i/>
                <w:iCs/>
                <w:sz w:val="16"/>
                <w:szCs w:val="16"/>
              </w:rPr>
            </w:pPr>
          </w:p>
          <w:p w14:paraId="5DD04A82" w14:textId="77777777" w:rsidR="002A6342" w:rsidRDefault="002A6342" w:rsidP="009D37F9">
            <w:pPr>
              <w:rPr>
                <w:rFonts w:cstheme="minorHAnsi"/>
                <w:i/>
                <w:iCs/>
                <w:sz w:val="16"/>
                <w:szCs w:val="16"/>
              </w:rPr>
            </w:pPr>
          </w:p>
          <w:p w14:paraId="69F11DD1" w14:textId="77777777" w:rsidR="002A6342" w:rsidRDefault="002A6342" w:rsidP="009D37F9">
            <w:pPr>
              <w:rPr>
                <w:rFonts w:cstheme="minorHAnsi"/>
                <w:i/>
                <w:iCs/>
                <w:sz w:val="16"/>
                <w:szCs w:val="16"/>
              </w:rPr>
            </w:pPr>
          </w:p>
          <w:p w14:paraId="5F67114F" w14:textId="77777777" w:rsidR="002A6342" w:rsidRDefault="002A6342" w:rsidP="009D37F9">
            <w:pPr>
              <w:rPr>
                <w:rFonts w:cstheme="minorHAnsi"/>
                <w:i/>
                <w:iCs/>
                <w:sz w:val="16"/>
                <w:szCs w:val="16"/>
              </w:rPr>
            </w:pPr>
          </w:p>
          <w:p w14:paraId="1A425996" w14:textId="77777777" w:rsidR="002A6342" w:rsidRDefault="002A6342" w:rsidP="009D37F9">
            <w:pPr>
              <w:rPr>
                <w:rFonts w:cstheme="minorHAnsi"/>
                <w:i/>
                <w:iCs/>
                <w:sz w:val="16"/>
                <w:szCs w:val="16"/>
              </w:rPr>
            </w:pPr>
          </w:p>
          <w:p w14:paraId="443ADBA1" w14:textId="6162D600" w:rsidR="000627E1" w:rsidRPr="00962D74" w:rsidRDefault="000627E1" w:rsidP="009D37F9">
            <w:pPr>
              <w:rPr>
                <w:rFonts w:cstheme="minorHAnsi"/>
                <w:i/>
                <w:iCs/>
                <w:sz w:val="16"/>
                <w:szCs w:val="16"/>
              </w:rPr>
            </w:pPr>
          </w:p>
        </w:tc>
        <w:tc>
          <w:tcPr>
            <w:tcW w:w="1086" w:type="dxa"/>
          </w:tcPr>
          <w:p w14:paraId="21089565" w14:textId="34EC1EB5" w:rsidR="007143F0" w:rsidRPr="00962D74" w:rsidRDefault="007143F0" w:rsidP="009D37F9">
            <w:pPr>
              <w:rPr>
                <w:rFonts w:cstheme="minorHAnsi"/>
                <w:i/>
                <w:iCs/>
                <w:sz w:val="16"/>
                <w:szCs w:val="16"/>
              </w:rPr>
            </w:pPr>
          </w:p>
        </w:tc>
        <w:tc>
          <w:tcPr>
            <w:tcW w:w="1890" w:type="dxa"/>
          </w:tcPr>
          <w:p w14:paraId="5F247710" w14:textId="6621ACB9" w:rsidR="007143F0" w:rsidRPr="00962D74" w:rsidRDefault="007143F0" w:rsidP="009D37F9">
            <w:pPr>
              <w:rPr>
                <w:rFonts w:cstheme="minorHAnsi"/>
                <w:i/>
                <w:iCs/>
                <w:sz w:val="16"/>
                <w:szCs w:val="16"/>
              </w:rPr>
            </w:pPr>
          </w:p>
        </w:tc>
        <w:tc>
          <w:tcPr>
            <w:tcW w:w="1700" w:type="dxa"/>
          </w:tcPr>
          <w:p w14:paraId="001F0C21" w14:textId="77777777" w:rsidR="007143F0" w:rsidRPr="00962D74" w:rsidRDefault="007143F0" w:rsidP="009D37F9">
            <w:pPr>
              <w:rPr>
                <w:rFonts w:cstheme="minorHAnsi"/>
                <w:i/>
                <w:iCs/>
                <w:sz w:val="16"/>
                <w:szCs w:val="16"/>
              </w:rPr>
            </w:pPr>
          </w:p>
        </w:tc>
        <w:tc>
          <w:tcPr>
            <w:tcW w:w="1062" w:type="dxa"/>
          </w:tcPr>
          <w:p w14:paraId="16B693D8" w14:textId="77777777" w:rsidR="007143F0" w:rsidRPr="00962D74" w:rsidRDefault="007143F0" w:rsidP="009D37F9">
            <w:pPr>
              <w:rPr>
                <w:rFonts w:cstheme="minorHAnsi"/>
                <w:i/>
                <w:iCs/>
                <w:sz w:val="16"/>
                <w:szCs w:val="16"/>
              </w:rPr>
            </w:pPr>
          </w:p>
        </w:tc>
        <w:tc>
          <w:tcPr>
            <w:tcW w:w="1354" w:type="dxa"/>
          </w:tcPr>
          <w:p w14:paraId="5F0AD45E" w14:textId="085DEF6B" w:rsidR="007143F0" w:rsidRPr="00962D74" w:rsidRDefault="007143F0" w:rsidP="009D37F9">
            <w:pPr>
              <w:rPr>
                <w:rFonts w:cstheme="minorHAnsi"/>
                <w:i/>
                <w:iCs/>
                <w:sz w:val="16"/>
                <w:szCs w:val="16"/>
              </w:rPr>
            </w:pPr>
          </w:p>
        </w:tc>
        <w:tc>
          <w:tcPr>
            <w:tcW w:w="1749" w:type="dxa"/>
          </w:tcPr>
          <w:p w14:paraId="4884354A" w14:textId="6638F188" w:rsidR="007143F0" w:rsidRPr="00962D74" w:rsidRDefault="007143F0" w:rsidP="457EC9F5">
            <w:pPr>
              <w:rPr>
                <w:rFonts w:cstheme="minorBidi"/>
                <w:i/>
                <w:iCs/>
                <w:sz w:val="16"/>
                <w:szCs w:val="16"/>
              </w:rPr>
            </w:pPr>
          </w:p>
        </w:tc>
        <w:tc>
          <w:tcPr>
            <w:tcW w:w="1473" w:type="dxa"/>
          </w:tcPr>
          <w:p w14:paraId="7C9AC3F5" w14:textId="59AE99F6" w:rsidR="007143F0" w:rsidRPr="00962D74" w:rsidRDefault="007143F0" w:rsidP="009D37F9">
            <w:pPr>
              <w:rPr>
                <w:rFonts w:cstheme="minorHAnsi"/>
                <w:i/>
                <w:iCs/>
                <w:sz w:val="16"/>
                <w:szCs w:val="16"/>
              </w:rPr>
            </w:pPr>
          </w:p>
        </w:tc>
        <w:tc>
          <w:tcPr>
            <w:tcW w:w="1860" w:type="dxa"/>
          </w:tcPr>
          <w:p w14:paraId="32009E19" w14:textId="77777777" w:rsidR="007143F0" w:rsidRPr="00962D74" w:rsidRDefault="007143F0" w:rsidP="009D37F9">
            <w:pPr>
              <w:rPr>
                <w:rFonts w:cstheme="minorHAnsi"/>
                <w:i/>
                <w:iCs/>
                <w:sz w:val="16"/>
                <w:szCs w:val="16"/>
              </w:rPr>
            </w:pPr>
          </w:p>
        </w:tc>
        <w:tc>
          <w:tcPr>
            <w:tcW w:w="1114" w:type="dxa"/>
          </w:tcPr>
          <w:p w14:paraId="4A6AD171" w14:textId="77777777" w:rsidR="007143F0" w:rsidRPr="00962D74" w:rsidRDefault="007143F0" w:rsidP="009D37F9">
            <w:pPr>
              <w:rPr>
                <w:rFonts w:cstheme="minorHAnsi"/>
                <w:i/>
                <w:iCs/>
                <w:sz w:val="16"/>
                <w:szCs w:val="16"/>
              </w:rPr>
            </w:pPr>
          </w:p>
        </w:tc>
      </w:tr>
      <w:tr w:rsidR="007143F0" w:rsidRPr="00962D74" w14:paraId="3B130C92" w14:textId="7EF1B97C" w:rsidTr="457EC9F5">
        <w:tc>
          <w:tcPr>
            <w:tcW w:w="1102" w:type="dxa"/>
          </w:tcPr>
          <w:p w14:paraId="49EE9C37" w14:textId="77777777" w:rsidR="002A6342" w:rsidRDefault="002A6342" w:rsidP="002A6342">
            <w:pPr>
              <w:rPr>
                <w:rFonts w:cstheme="minorHAnsi"/>
                <w:i/>
                <w:iCs/>
                <w:sz w:val="16"/>
                <w:szCs w:val="16"/>
              </w:rPr>
            </w:pPr>
          </w:p>
          <w:p w14:paraId="61EBB6EE" w14:textId="77777777" w:rsidR="002A6342" w:rsidRDefault="002A6342" w:rsidP="002A6342">
            <w:pPr>
              <w:rPr>
                <w:rFonts w:cstheme="minorHAnsi"/>
                <w:i/>
                <w:iCs/>
                <w:sz w:val="16"/>
                <w:szCs w:val="16"/>
              </w:rPr>
            </w:pPr>
          </w:p>
          <w:p w14:paraId="2AD5B735" w14:textId="77777777" w:rsidR="002A6342" w:rsidRDefault="002A6342" w:rsidP="002A6342">
            <w:pPr>
              <w:rPr>
                <w:rFonts w:cstheme="minorHAnsi"/>
                <w:i/>
                <w:iCs/>
                <w:sz w:val="16"/>
                <w:szCs w:val="16"/>
              </w:rPr>
            </w:pPr>
          </w:p>
          <w:p w14:paraId="63E23190" w14:textId="77777777" w:rsidR="002A6342" w:rsidRDefault="002A6342" w:rsidP="002A6342">
            <w:pPr>
              <w:rPr>
                <w:rFonts w:cstheme="minorHAnsi"/>
                <w:i/>
                <w:iCs/>
                <w:sz w:val="16"/>
                <w:szCs w:val="16"/>
              </w:rPr>
            </w:pPr>
          </w:p>
          <w:p w14:paraId="77943BD3" w14:textId="77777777" w:rsidR="002A6342" w:rsidRDefault="002A6342" w:rsidP="002A6342">
            <w:pPr>
              <w:rPr>
                <w:rFonts w:cstheme="minorHAnsi"/>
                <w:i/>
                <w:iCs/>
                <w:sz w:val="16"/>
                <w:szCs w:val="16"/>
              </w:rPr>
            </w:pPr>
          </w:p>
          <w:p w14:paraId="0CC7F7AE" w14:textId="77777777" w:rsidR="002A6342" w:rsidRDefault="002A6342" w:rsidP="002A6342">
            <w:pPr>
              <w:rPr>
                <w:rFonts w:cstheme="minorHAnsi"/>
                <w:i/>
                <w:iCs/>
                <w:sz w:val="16"/>
                <w:szCs w:val="16"/>
              </w:rPr>
            </w:pPr>
          </w:p>
          <w:p w14:paraId="6E758295" w14:textId="77777777" w:rsidR="002A6342" w:rsidRDefault="002A6342" w:rsidP="002A6342">
            <w:pPr>
              <w:rPr>
                <w:rFonts w:cstheme="minorHAnsi"/>
                <w:i/>
                <w:iCs/>
                <w:sz w:val="16"/>
                <w:szCs w:val="16"/>
              </w:rPr>
            </w:pPr>
          </w:p>
          <w:p w14:paraId="2D1F8D0F" w14:textId="77777777" w:rsidR="002A6342" w:rsidRDefault="002A6342" w:rsidP="002A6342">
            <w:pPr>
              <w:rPr>
                <w:rFonts w:cstheme="minorHAnsi"/>
                <w:i/>
                <w:iCs/>
                <w:sz w:val="16"/>
                <w:szCs w:val="16"/>
              </w:rPr>
            </w:pPr>
          </w:p>
          <w:p w14:paraId="6A84DBB4" w14:textId="77777777" w:rsidR="007143F0" w:rsidRDefault="007143F0" w:rsidP="009D37F9">
            <w:pPr>
              <w:rPr>
                <w:rFonts w:cstheme="minorHAnsi"/>
              </w:rPr>
            </w:pPr>
          </w:p>
          <w:p w14:paraId="4797DEF9" w14:textId="77777777" w:rsidR="000627E1" w:rsidRPr="00962D74" w:rsidRDefault="000627E1" w:rsidP="009D37F9">
            <w:pPr>
              <w:rPr>
                <w:rFonts w:cstheme="minorHAnsi"/>
              </w:rPr>
            </w:pPr>
          </w:p>
          <w:p w14:paraId="05ED8A52" w14:textId="77777777" w:rsidR="007143F0" w:rsidRPr="00962D74" w:rsidRDefault="007143F0" w:rsidP="009D37F9">
            <w:pPr>
              <w:rPr>
                <w:rFonts w:cstheme="minorHAnsi"/>
              </w:rPr>
            </w:pPr>
          </w:p>
        </w:tc>
        <w:tc>
          <w:tcPr>
            <w:tcW w:w="1086" w:type="dxa"/>
          </w:tcPr>
          <w:p w14:paraId="04E01DEC" w14:textId="77777777" w:rsidR="007143F0" w:rsidRPr="00962D74" w:rsidRDefault="007143F0" w:rsidP="009D37F9">
            <w:pPr>
              <w:rPr>
                <w:rFonts w:cstheme="minorHAnsi"/>
              </w:rPr>
            </w:pPr>
          </w:p>
        </w:tc>
        <w:tc>
          <w:tcPr>
            <w:tcW w:w="1890" w:type="dxa"/>
          </w:tcPr>
          <w:p w14:paraId="1D26F797" w14:textId="77777777" w:rsidR="007143F0" w:rsidRPr="00962D74" w:rsidRDefault="007143F0" w:rsidP="009D37F9">
            <w:pPr>
              <w:rPr>
                <w:rFonts w:cstheme="minorHAnsi"/>
              </w:rPr>
            </w:pPr>
          </w:p>
        </w:tc>
        <w:tc>
          <w:tcPr>
            <w:tcW w:w="1700" w:type="dxa"/>
          </w:tcPr>
          <w:p w14:paraId="053F7B0F" w14:textId="77777777" w:rsidR="007143F0" w:rsidRPr="00962D74" w:rsidRDefault="007143F0" w:rsidP="009D37F9">
            <w:pPr>
              <w:rPr>
                <w:rFonts w:cstheme="minorHAnsi"/>
              </w:rPr>
            </w:pPr>
          </w:p>
        </w:tc>
        <w:tc>
          <w:tcPr>
            <w:tcW w:w="1062" w:type="dxa"/>
          </w:tcPr>
          <w:p w14:paraId="7BE7A030" w14:textId="77777777" w:rsidR="007143F0" w:rsidRPr="00962D74" w:rsidRDefault="007143F0" w:rsidP="009D37F9">
            <w:pPr>
              <w:rPr>
                <w:rFonts w:cstheme="minorHAnsi"/>
              </w:rPr>
            </w:pPr>
          </w:p>
        </w:tc>
        <w:tc>
          <w:tcPr>
            <w:tcW w:w="1354" w:type="dxa"/>
          </w:tcPr>
          <w:p w14:paraId="4153F639" w14:textId="7552933E" w:rsidR="007143F0" w:rsidRPr="00962D74" w:rsidRDefault="007143F0" w:rsidP="009D37F9">
            <w:pPr>
              <w:rPr>
                <w:rFonts w:cstheme="minorHAnsi"/>
              </w:rPr>
            </w:pPr>
          </w:p>
        </w:tc>
        <w:tc>
          <w:tcPr>
            <w:tcW w:w="1749" w:type="dxa"/>
          </w:tcPr>
          <w:p w14:paraId="15EADD92" w14:textId="77777777" w:rsidR="007143F0" w:rsidRPr="00962D74" w:rsidRDefault="007143F0" w:rsidP="009D37F9">
            <w:pPr>
              <w:rPr>
                <w:rFonts w:cstheme="minorHAnsi"/>
              </w:rPr>
            </w:pPr>
          </w:p>
        </w:tc>
        <w:tc>
          <w:tcPr>
            <w:tcW w:w="1473" w:type="dxa"/>
          </w:tcPr>
          <w:p w14:paraId="6F3336BE" w14:textId="77777777" w:rsidR="007143F0" w:rsidRPr="00962D74" w:rsidRDefault="007143F0" w:rsidP="009D37F9">
            <w:pPr>
              <w:rPr>
                <w:rFonts w:cstheme="minorHAnsi"/>
              </w:rPr>
            </w:pPr>
          </w:p>
        </w:tc>
        <w:tc>
          <w:tcPr>
            <w:tcW w:w="1860" w:type="dxa"/>
          </w:tcPr>
          <w:p w14:paraId="7F767A93" w14:textId="77777777" w:rsidR="007143F0" w:rsidRPr="00962D74" w:rsidRDefault="007143F0" w:rsidP="009D37F9">
            <w:pPr>
              <w:rPr>
                <w:rFonts w:cstheme="minorHAnsi"/>
              </w:rPr>
            </w:pPr>
          </w:p>
        </w:tc>
        <w:tc>
          <w:tcPr>
            <w:tcW w:w="1114" w:type="dxa"/>
          </w:tcPr>
          <w:p w14:paraId="1A65B74C" w14:textId="77777777" w:rsidR="007143F0" w:rsidRPr="00962D74" w:rsidRDefault="007143F0" w:rsidP="009D37F9">
            <w:pPr>
              <w:rPr>
                <w:rFonts w:cstheme="minorHAnsi"/>
              </w:rPr>
            </w:pPr>
          </w:p>
        </w:tc>
      </w:tr>
      <w:bookmarkEnd w:id="36"/>
    </w:tbl>
    <w:p w14:paraId="452E0DEC" w14:textId="3AB3CB38" w:rsidR="00F9094F" w:rsidRPr="00962D74" w:rsidRDefault="00F9094F" w:rsidP="009D37F9">
      <w:pPr>
        <w:spacing w:after="80"/>
        <w:rPr>
          <w:rFonts w:cstheme="minorHAnsi"/>
          <w:b/>
          <w:bCs/>
          <w:color w:val="000000" w:themeColor="text1"/>
        </w:rPr>
      </w:pPr>
    </w:p>
    <w:sectPr w:rsidR="00F9094F" w:rsidRPr="00962D74" w:rsidSect="00E26BB9">
      <w:headerReference w:type="first" r:id="rId27"/>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06906" w14:textId="77777777" w:rsidR="00E26BB9" w:rsidRDefault="00E26BB9" w:rsidP="0008453B">
      <w:r>
        <w:separator/>
      </w:r>
    </w:p>
  </w:endnote>
  <w:endnote w:type="continuationSeparator" w:id="0">
    <w:p w14:paraId="539C7E1E" w14:textId="77777777" w:rsidR="00E26BB9" w:rsidRDefault="00E26BB9" w:rsidP="0008453B">
      <w:r>
        <w:continuationSeparator/>
      </w:r>
    </w:p>
  </w:endnote>
  <w:endnote w:type="continuationNotice" w:id="1">
    <w:p w14:paraId="359BBCA0" w14:textId="77777777" w:rsidR="00E26BB9" w:rsidRDefault="00E26B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PGothic">
    <w:panose1 w:val="020B0600070205080204"/>
    <w:charset w:val="80"/>
    <w:family w:val="swiss"/>
    <w:pitch w:val="variable"/>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C41E5" w14:textId="77777777" w:rsidR="00A65010" w:rsidRPr="005B1849" w:rsidRDefault="00A65010" w:rsidP="00A65010">
    <w:pPr>
      <w:pStyle w:val="Footer"/>
      <w:framePr w:wrap="none" w:vAnchor="text" w:hAnchor="margin" w:xAlign="right" w:y="1"/>
      <w:rPr>
        <w:rStyle w:val="PageNumber"/>
        <w:color w:val="003A40" w:themeColor="text2"/>
      </w:rPr>
    </w:pPr>
    <w:r w:rsidRPr="005B1849">
      <w:rPr>
        <w:rStyle w:val="PageNumber"/>
        <w:color w:val="003A40" w:themeColor="text2"/>
      </w:rPr>
      <w:fldChar w:fldCharType="begin"/>
    </w:r>
    <w:r w:rsidRPr="005B1849">
      <w:rPr>
        <w:rStyle w:val="PageNumber"/>
        <w:color w:val="003A40" w:themeColor="text2"/>
      </w:rPr>
      <w:instrText xml:space="preserve">PAGE  </w:instrText>
    </w:r>
    <w:r w:rsidRPr="005B1849">
      <w:rPr>
        <w:rStyle w:val="PageNumber"/>
        <w:color w:val="003A40" w:themeColor="text2"/>
      </w:rPr>
      <w:fldChar w:fldCharType="separate"/>
    </w:r>
    <w:r>
      <w:rPr>
        <w:rStyle w:val="PageNumber"/>
        <w:color w:val="003A40" w:themeColor="text2"/>
      </w:rPr>
      <w:t>2</w:t>
    </w:r>
    <w:r w:rsidRPr="005B1849">
      <w:rPr>
        <w:rStyle w:val="PageNumber"/>
        <w:color w:val="003A40" w:themeColor="text2"/>
      </w:rPr>
      <w:fldChar w:fldCharType="end"/>
    </w:r>
  </w:p>
  <w:p w14:paraId="7198E626" w14:textId="50537421" w:rsidR="00A65010" w:rsidRPr="005B1849" w:rsidRDefault="00A65010" w:rsidP="00A65010">
    <w:pPr>
      <w:pStyle w:val="Footer"/>
      <w:ind w:right="360"/>
      <w:rPr>
        <w:color w:val="003A40" w:themeColor="text2"/>
      </w:rPr>
    </w:pPr>
    <w:r w:rsidRPr="005B1849">
      <w:rPr>
        <w:color w:val="003A40" w:themeColor="text2"/>
      </w:rPr>
      <w:t>Copyrig</w:t>
    </w:r>
    <w:r>
      <w:rPr>
        <w:color w:val="003A40" w:themeColor="text2"/>
      </w:rPr>
      <w:t xml:space="preserve">ht </w:t>
    </w:r>
    <w:r w:rsidRPr="005B1849">
      <w:rPr>
        <w:color w:val="003A40" w:themeColor="text2"/>
      </w:rPr>
      <w:t>KPA</w:t>
    </w:r>
  </w:p>
  <w:p w14:paraId="2B74AC82" w14:textId="77777777" w:rsidR="00A65010" w:rsidRDefault="00A65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03B53" w14:textId="77777777" w:rsidR="00E26BB9" w:rsidRDefault="00E26BB9" w:rsidP="0008453B">
      <w:r>
        <w:separator/>
      </w:r>
    </w:p>
  </w:footnote>
  <w:footnote w:type="continuationSeparator" w:id="0">
    <w:p w14:paraId="007D24BD" w14:textId="77777777" w:rsidR="00E26BB9" w:rsidRDefault="00E26BB9" w:rsidP="0008453B">
      <w:r>
        <w:continuationSeparator/>
      </w:r>
    </w:p>
  </w:footnote>
  <w:footnote w:type="continuationNotice" w:id="1">
    <w:p w14:paraId="33D4A9D1" w14:textId="77777777" w:rsidR="00E26BB9" w:rsidRDefault="00E26B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09518" w14:textId="69108FF5" w:rsidR="00A65010" w:rsidRPr="00A962DA" w:rsidRDefault="00A65010" w:rsidP="00A65010">
    <w:pPr>
      <w:pStyle w:val="Header"/>
      <w:jc w:val="right"/>
      <w:rPr>
        <w:caps/>
        <w:sz w:val="18"/>
      </w:rPr>
    </w:pPr>
    <w:r w:rsidRPr="00A962DA">
      <w:rPr>
        <w:caps/>
        <w:noProof/>
        <w:color w:val="003A40" w:themeColor="text2"/>
        <w:sz w:val="18"/>
      </w:rPr>
      <mc:AlternateContent>
        <mc:Choice Requires="wps">
          <w:drawing>
            <wp:anchor distT="0" distB="0" distL="114300" distR="114300" simplePos="0" relativeHeight="251658243" behindDoc="0" locked="0" layoutInCell="1" allowOverlap="1" wp14:anchorId="0ED68CB4" wp14:editId="3B6FA93C">
              <wp:simplePos x="0" y="0"/>
              <wp:positionH relativeFrom="margin">
                <wp:posOffset>267970</wp:posOffset>
              </wp:positionH>
              <wp:positionV relativeFrom="topMargin">
                <wp:posOffset>577215</wp:posOffset>
              </wp:positionV>
              <wp:extent cx="1490345" cy="137160"/>
              <wp:effectExtent l="0" t="0" r="0" b="0"/>
              <wp:wrapNone/>
              <wp:docPr id="47" name="Text Box 47">
                <a:hlinkClick xmlns:a="http://schemas.openxmlformats.org/drawingml/2006/main" r:id="rId1"/>
              </wp:docPr>
              <wp:cNvGraphicFramePr/>
              <a:graphic xmlns:a="http://schemas.openxmlformats.org/drawingml/2006/main">
                <a:graphicData uri="http://schemas.microsoft.com/office/word/2010/wordprocessingShape">
                  <wps:wsp>
                    <wps:cNvSpPr txBox="1"/>
                    <wps:spPr>
                      <a:xfrm>
                        <a:off x="0" y="0"/>
                        <a:ext cx="1490345" cy="137160"/>
                      </a:xfrm>
                      <a:prstGeom prst="rect">
                        <a:avLst/>
                      </a:prstGeom>
                      <a:noFill/>
                    </wps:spPr>
                    <wps:txbx>
                      <w:txbxContent>
                        <w:p w14:paraId="5F945337" w14:textId="77777777" w:rsidR="00A65010" w:rsidRPr="008A45ED" w:rsidRDefault="00A65010" w:rsidP="00A65010">
                          <w:pPr>
                            <w:rPr>
                              <w:rFonts w:asciiTheme="majorHAnsi" w:hAnsiTheme="majorHAnsi" w:cstheme="majorHAnsi"/>
                              <w:b/>
                              <w:color w:val="37AB68" w:themeColor="accent2"/>
                              <w:sz w:val="18"/>
                              <w:szCs w:val="20"/>
                            </w:rPr>
                          </w:pPr>
                          <w:r w:rsidRPr="008A45ED">
                            <w:rPr>
                              <w:rFonts w:asciiTheme="majorHAnsi" w:hAnsiTheme="majorHAnsi" w:cstheme="majorHAnsi"/>
                              <w:b/>
                              <w:color w:val="37AB68" w:themeColor="accent2"/>
                              <w:sz w:val="18"/>
                              <w:szCs w:val="20"/>
                            </w:rPr>
                            <w:t>TO TABLE OF CONTENTS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68CB4" id="_x0000_t202" coordsize="21600,21600" o:spt="202" path="m,l,21600r21600,l21600,xe">
              <v:stroke joinstyle="miter"/>
              <v:path gradientshapeok="t" o:connecttype="rect"/>
            </v:shapetype>
            <v:shape id="Text Box 47" o:spid="_x0000_s1035" type="#_x0000_t202" href="#TOC" style="position:absolute;left:0;text-align:left;margin-left:21.1pt;margin-top:45.45pt;width:117.35pt;height:10.8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" o:button="t" filled="f" stroked="f">
              <v:fill o:detectmouseclick="t"/>
              <v:textbox inset="0,0,0,0">
                <w:txbxContent>
                  <w:p w14:paraId="5F945337" w14:textId="77777777" w:rsidR="00A65010" w:rsidRPr="008A45ED" w:rsidRDefault="00A65010" w:rsidP="00A65010">
                    <w:pPr>
                      <w:rPr>
                        <w:rFonts w:asciiTheme="majorHAnsi" w:hAnsiTheme="majorHAnsi" w:cstheme="majorHAnsi"/>
                        <w:b/>
                        <w:color w:val="37AB68" w:themeColor="accent2"/>
                        <w:sz w:val="18"/>
                        <w:szCs w:val="20"/>
                      </w:rPr>
                    </w:pPr>
                    <w:r w:rsidRPr="008A45ED">
                      <w:rPr>
                        <w:rFonts w:asciiTheme="majorHAnsi" w:hAnsiTheme="majorHAnsi" w:cstheme="majorHAnsi"/>
                        <w:b/>
                        <w:color w:val="37AB68" w:themeColor="accent2"/>
                        <w:sz w:val="18"/>
                        <w:szCs w:val="20"/>
                      </w:rPr>
                      <w:t>TO TABLE OF CONTENTS</w:t>
                    </w:r>
                  </w:p>
                </w:txbxContent>
              </v:textbox>
              <w10:wrap anchorx="margin" anchory="margin"/>
            </v:shape>
          </w:pict>
        </mc:Fallback>
      </mc:AlternateContent>
    </w:r>
    <w:r w:rsidRPr="00A962DA">
      <w:rPr>
        <w:caps/>
        <w:noProof/>
        <w:sz w:val="18"/>
      </w:rPr>
      <w:t xml:space="preserve"> </w:t>
    </w:r>
    <w:r w:rsidRPr="00A962DA">
      <w:rPr>
        <w:caps/>
        <w:noProof/>
        <w:sz w:val="18"/>
      </w:rPr>
      <mc:AlternateContent>
        <mc:Choice Requires="wps">
          <w:drawing>
            <wp:anchor distT="45720" distB="45720" distL="114300" distR="114300" simplePos="0" relativeHeight="251658244" behindDoc="0" locked="0" layoutInCell="1" allowOverlap="1" wp14:anchorId="5C261BDD" wp14:editId="3D07C51A">
              <wp:simplePos x="0" y="0"/>
              <wp:positionH relativeFrom="margin">
                <wp:posOffset>-113877</wp:posOffset>
              </wp:positionH>
              <mc:AlternateContent>
                <mc:Choice Requires="wp14">
                  <wp:positionV relativeFrom="topMargin">
                    <wp14:pctPosVOffset>43000</wp14:pctPosVOffset>
                  </wp:positionV>
                </mc:Choice>
                <mc:Fallback>
                  <wp:positionV relativeFrom="page">
                    <wp:posOffset>196215</wp:posOffset>
                  </wp:positionV>
                </mc:Fallback>
              </mc:AlternateContent>
              <wp:extent cx="649224" cy="374904"/>
              <wp:effectExtent l="0" t="0" r="0" b="635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 cy="374904"/>
                      </a:xfrm>
                      <a:prstGeom prst="rect">
                        <a:avLst/>
                      </a:prstGeom>
                      <a:noFill/>
                      <a:ln w="9525">
                        <a:noFill/>
                        <a:miter lim="800000"/>
                        <a:headEnd/>
                        <a:tailEnd/>
                      </a:ln>
                    </wps:spPr>
                    <wps:txbx>
                      <w:txbxContent>
                        <w:p w14:paraId="58493E98" w14:textId="77777777" w:rsidR="00A65010" w:rsidRDefault="00A65010" w:rsidP="00A65010">
                          <w:r>
                            <w:rPr>
                              <w:noProof/>
                            </w:rPr>
                            <w:drawing>
                              <wp:inline distT="0" distB="0" distL="0" distR="0" wp14:anchorId="0CF3305A" wp14:editId="6892AC15">
                                <wp:extent cx="274320" cy="274320"/>
                                <wp:effectExtent l="0" t="0" r="0" b="5080"/>
                                <wp:docPr id="1452336355" name="Graphic 1452336355" descr="Circle with right arrow">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Graphic 53" descr="Circle with right arrow">
                                          <a:hlinkClick r:id="rId1"/>
                                        </pic:cNvPr>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274320" cy="2743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261BDD" id="Text Box 217" o:spid="_x0000_s1036" type="#_x0000_t202" style="position:absolute;left:0;text-align:left;margin-left:-8.95pt;margin-top:0;width:51.1pt;height:29.5pt;z-index:251658244;visibility:visible;mso-wrap-style:square;mso-width-percent:0;mso-height-percent:0;mso-top-percent:430;mso-wrap-distance-left:9pt;mso-wrap-distance-top:3.6pt;mso-wrap-distance-right:9pt;mso-wrap-distance-bottom:3.6pt;mso-position-horizontal:absolute;mso-position-horizontal-relative:margin;mso-position-vertical-relative:top-margin-area;mso-width-percent:0;mso-height-percent:0;mso-top-percent:43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" filled="f" stroked="f">
              <v:textbox>
                <w:txbxContent>
                  <w:p w14:paraId="58493E98" w14:textId="77777777" w:rsidR="00A65010" w:rsidRDefault="00A65010" w:rsidP="00A65010">
                    <w:r>
                      <w:rPr>
                        <w:noProof/>
                      </w:rPr>
                      <w:drawing>
                        <wp:inline distT="0" distB="0" distL="0" distR="0" wp14:anchorId="0CF3305A" wp14:editId="6892AC15">
                          <wp:extent cx="274320" cy="274320"/>
                          <wp:effectExtent l="0" t="0" r="0" b="5080"/>
                          <wp:docPr id="1452336355" name="Graphic 1452336355" descr="Circle with right arrow">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Graphic 53" descr="Circle with right arrow">
                                    <a:hlinkClick r:id="rId1"/>
                                  </pic:cNvPr>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274320" cy="274320"/>
                                  </a:xfrm>
                                  <a:prstGeom prst="rect">
                                    <a:avLst/>
                                  </a:prstGeom>
                                </pic:spPr>
                              </pic:pic>
                            </a:graphicData>
                          </a:graphic>
                        </wp:inline>
                      </w:drawing>
                    </w:r>
                  </w:p>
                </w:txbxContent>
              </v:textbox>
              <w10:wrap anchorx="margin" anchory="margin"/>
            </v:shape>
          </w:pict>
        </mc:Fallback>
      </mc:AlternateContent>
    </w:r>
    <w:r w:rsidRPr="00A962DA">
      <w:rPr>
        <w:caps/>
        <w:sz w:val="18"/>
      </w:rPr>
      <w:tab/>
    </w:r>
  </w:p>
  <w:p w14:paraId="512E80FF" w14:textId="77777777" w:rsidR="00A65010" w:rsidRDefault="00A650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AE950" w14:textId="0A8FFC7A" w:rsidR="0097693D" w:rsidRDefault="0097693D" w:rsidP="005E20C5">
    <w:pPr>
      <w:pStyle w:val="Header"/>
    </w:pPr>
    <w:r>
      <w:rPr>
        <w:noProof/>
      </w:rPr>
      <mc:AlternateContent>
        <mc:Choice Requires="wps">
          <w:drawing>
            <wp:anchor distT="0" distB="0" distL="114300" distR="114300" simplePos="0" relativeHeight="251658240" behindDoc="1" locked="0" layoutInCell="1" allowOverlap="1" wp14:anchorId="09CE49EE" wp14:editId="37224779">
              <wp:simplePos x="0" y="0"/>
              <wp:positionH relativeFrom="page">
                <wp:posOffset>594360</wp:posOffset>
              </wp:positionH>
              <wp:positionV relativeFrom="paragraph">
                <wp:posOffset>3082521</wp:posOffset>
              </wp:positionV>
              <wp:extent cx="6583680" cy="5943600"/>
              <wp:effectExtent l="0" t="0" r="0" b="0"/>
              <wp:wrapNone/>
              <wp:docPr id="43" name="Rectangle 43"/>
              <wp:cNvGraphicFramePr/>
              <a:graphic xmlns:a="http://schemas.openxmlformats.org/drawingml/2006/main">
                <a:graphicData uri="http://schemas.microsoft.com/office/word/2010/wordprocessingShape">
                  <wps:wsp>
                    <wps:cNvSpPr/>
                    <wps:spPr>
                      <a:xfrm>
                        <a:off x="0" y="0"/>
                        <a:ext cx="6583680" cy="5943600"/>
                      </a:xfrm>
                      <a:prstGeom prst="rect">
                        <a:avLst/>
                      </a:prstGeom>
                      <a:gradFill flip="none" rotWithShape="1">
                        <a:gsLst>
                          <a:gs pos="12000">
                            <a:schemeClr val="accent2"/>
                          </a:gs>
                          <a:gs pos="82000">
                            <a:schemeClr val="accent3"/>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BDCFE" id="Rectangle 43" o:spid="_x0000_s1026" style="position:absolute;margin-left:46.8pt;margin-top:242.7pt;width:518.4pt;height:4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" fillcolor="#37ab68 [3205]" stroked="f" strokeweight="1pt">
              <v:fill color2="#95d3e9 [3206]" rotate="t" angle="45" colors="0 #37ab68;7864f #37ab68" focus="100%" type="gradient"/>
              <w10:wrap anchorx="page"/>
            </v:rect>
          </w:pict>
        </mc:Fallback>
      </mc:AlternateContent>
    </w:r>
  </w:p>
  <w:p w14:paraId="13559FB8" w14:textId="2D960E74" w:rsidR="0097693D" w:rsidRDefault="00DE14A7">
    <w:pPr>
      <w:pStyle w:val="Header"/>
    </w:pPr>
    <w:r>
      <w:rPr>
        <w:noProof/>
      </w:rPr>
      <w:drawing>
        <wp:anchor distT="0" distB="0" distL="114300" distR="114300" simplePos="0" relativeHeight="251658242" behindDoc="0" locked="0" layoutInCell="1" allowOverlap="1" wp14:anchorId="56DD20D9" wp14:editId="6C1E31D3">
          <wp:simplePos x="0" y="0"/>
          <wp:positionH relativeFrom="column">
            <wp:posOffset>-3109595</wp:posOffset>
          </wp:positionH>
          <wp:positionV relativeFrom="paragraph">
            <wp:posOffset>1009486</wp:posOffset>
          </wp:positionV>
          <wp:extent cx="14687394" cy="7905459"/>
          <wp:effectExtent l="0" t="0" r="635" b="635"/>
          <wp:wrapNone/>
          <wp:docPr id="1218965614" name="Picture 1218965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peating logo pattern.png"/>
                  <pic:cNvPicPr/>
                </pic:nvPicPr>
                <pic:blipFill>
                  <a:blip r:embed="rId1">
                    <a:extLst>
                      <a:ext uri="{28A0092B-C50C-407E-A947-70E740481C1C}">
                        <a14:useLocalDpi xmlns:a14="http://schemas.microsoft.com/office/drawing/2010/main" val="0"/>
                      </a:ext>
                    </a:extLst>
                  </a:blip>
                  <a:stretch>
                    <a:fillRect/>
                  </a:stretch>
                </pic:blipFill>
                <pic:spPr>
                  <a:xfrm>
                    <a:off x="0" y="0"/>
                    <a:ext cx="14687394" cy="790545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AF9C3" w14:textId="53D772D7" w:rsidR="00446D18" w:rsidRDefault="00446D18" w:rsidP="00035F6D">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6E6BF1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28DA953A"/>
    <w:lvl w:ilvl="0">
      <w:start w:val="1"/>
      <w:numFmt w:val="decimal"/>
      <w:pStyle w:val="ListNumber2"/>
      <w:lvlText w:val="%1."/>
      <w:lvlJc w:val="left"/>
      <w:pPr>
        <w:tabs>
          <w:tab w:val="num" w:pos="720"/>
        </w:tabs>
        <w:ind w:left="720" w:hanging="360"/>
      </w:pPr>
    </w:lvl>
  </w:abstractNum>
  <w:abstractNum w:abstractNumId="2" w15:restartNumberingAfterBreak="0">
    <w:nsid w:val="FFFFFF82"/>
    <w:multiLevelType w:val="singleLevel"/>
    <w:tmpl w:val="524C937E"/>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8"/>
    <w:multiLevelType w:val="singleLevel"/>
    <w:tmpl w:val="37A2AB0E"/>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B022AD1A"/>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03E6F7E"/>
    <w:multiLevelType w:val="hybridMultilevel"/>
    <w:tmpl w:val="CF52246A"/>
    <w:lvl w:ilvl="0" w:tplc="446EAA42">
      <w:start w:val="1"/>
      <w:numFmt w:val="decimal"/>
      <w:lvlText w:val="%1."/>
      <w:lvlJc w:val="left"/>
      <w:pPr>
        <w:ind w:left="1478" w:hanging="665"/>
      </w:pPr>
      <w:rPr>
        <w:rFonts w:ascii="Arial" w:eastAsia="Arial" w:hAnsi="Arial" w:cs="Arial" w:hint="default"/>
        <w:b/>
        <w:bCs/>
        <w:color w:val="000000" w:themeColor="text1"/>
        <w:spacing w:val="-1"/>
        <w:w w:val="99"/>
        <w:sz w:val="20"/>
        <w:szCs w:val="20"/>
        <w:lang w:val="en-US" w:eastAsia="en-US" w:bidi="en-US"/>
      </w:rPr>
    </w:lvl>
    <w:lvl w:ilvl="1" w:tplc="B2667368">
      <w:numFmt w:val="bullet"/>
      <w:lvlText w:val="•"/>
      <w:lvlJc w:val="left"/>
      <w:pPr>
        <w:ind w:left="2438" w:hanging="665"/>
      </w:pPr>
      <w:rPr>
        <w:rFonts w:hint="default"/>
        <w:lang w:val="en-US" w:eastAsia="en-US" w:bidi="en-US"/>
      </w:rPr>
    </w:lvl>
    <w:lvl w:ilvl="2" w:tplc="BCF0B738">
      <w:numFmt w:val="bullet"/>
      <w:lvlText w:val="•"/>
      <w:lvlJc w:val="left"/>
      <w:pPr>
        <w:ind w:left="3396" w:hanging="665"/>
      </w:pPr>
      <w:rPr>
        <w:rFonts w:hint="default"/>
        <w:lang w:val="en-US" w:eastAsia="en-US" w:bidi="en-US"/>
      </w:rPr>
    </w:lvl>
    <w:lvl w:ilvl="3" w:tplc="53BA8926">
      <w:numFmt w:val="bullet"/>
      <w:lvlText w:val="•"/>
      <w:lvlJc w:val="left"/>
      <w:pPr>
        <w:ind w:left="4354" w:hanging="665"/>
      </w:pPr>
      <w:rPr>
        <w:rFonts w:hint="default"/>
        <w:lang w:val="en-US" w:eastAsia="en-US" w:bidi="en-US"/>
      </w:rPr>
    </w:lvl>
    <w:lvl w:ilvl="4" w:tplc="DD72F49E">
      <w:numFmt w:val="bullet"/>
      <w:lvlText w:val="•"/>
      <w:lvlJc w:val="left"/>
      <w:pPr>
        <w:ind w:left="5312" w:hanging="665"/>
      </w:pPr>
      <w:rPr>
        <w:rFonts w:hint="default"/>
        <w:lang w:val="en-US" w:eastAsia="en-US" w:bidi="en-US"/>
      </w:rPr>
    </w:lvl>
    <w:lvl w:ilvl="5" w:tplc="D1AEBAB8">
      <w:numFmt w:val="bullet"/>
      <w:lvlText w:val="•"/>
      <w:lvlJc w:val="left"/>
      <w:pPr>
        <w:ind w:left="6270" w:hanging="665"/>
      </w:pPr>
      <w:rPr>
        <w:rFonts w:hint="default"/>
        <w:lang w:val="en-US" w:eastAsia="en-US" w:bidi="en-US"/>
      </w:rPr>
    </w:lvl>
    <w:lvl w:ilvl="6" w:tplc="AC302606">
      <w:numFmt w:val="bullet"/>
      <w:lvlText w:val="•"/>
      <w:lvlJc w:val="left"/>
      <w:pPr>
        <w:ind w:left="7228" w:hanging="665"/>
      </w:pPr>
      <w:rPr>
        <w:rFonts w:hint="default"/>
        <w:lang w:val="en-US" w:eastAsia="en-US" w:bidi="en-US"/>
      </w:rPr>
    </w:lvl>
    <w:lvl w:ilvl="7" w:tplc="066E1A54">
      <w:numFmt w:val="bullet"/>
      <w:lvlText w:val="•"/>
      <w:lvlJc w:val="left"/>
      <w:pPr>
        <w:ind w:left="8186" w:hanging="665"/>
      </w:pPr>
      <w:rPr>
        <w:rFonts w:hint="default"/>
        <w:lang w:val="en-US" w:eastAsia="en-US" w:bidi="en-US"/>
      </w:rPr>
    </w:lvl>
    <w:lvl w:ilvl="8" w:tplc="4B5A2014">
      <w:numFmt w:val="bullet"/>
      <w:lvlText w:val="•"/>
      <w:lvlJc w:val="left"/>
      <w:pPr>
        <w:ind w:left="9144" w:hanging="665"/>
      </w:pPr>
      <w:rPr>
        <w:rFonts w:hint="default"/>
        <w:lang w:val="en-US" w:eastAsia="en-US" w:bidi="en-US"/>
      </w:rPr>
    </w:lvl>
  </w:abstractNum>
  <w:abstractNum w:abstractNumId="6" w15:restartNumberingAfterBreak="0">
    <w:nsid w:val="0366029C"/>
    <w:multiLevelType w:val="hybridMultilevel"/>
    <w:tmpl w:val="B22A6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2944AB"/>
    <w:multiLevelType w:val="hybridMultilevel"/>
    <w:tmpl w:val="333AAA00"/>
    <w:lvl w:ilvl="0" w:tplc="32CE64EC">
      <w:start w:val="1"/>
      <w:numFmt w:val="decimal"/>
      <w:lvlText w:val="%1."/>
      <w:lvlJc w:val="left"/>
      <w:pPr>
        <w:ind w:left="1478" w:hanging="665"/>
      </w:pPr>
      <w:rPr>
        <w:rFonts w:ascii="Arial" w:eastAsia="Arial" w:hAnsi="Arial" w:cs="Arial" w:hint="default"/>
        <w:b/>
        <w:bCs/>
        <w:spacing w:val="-1"/>
        <w:w w:val="99"/>
        <w:sz w:val="20"/>
        <w:szCs w:val="20"/>
        <w:lang w:val="en-US" w:eastAsia="en-US" w:bidi="en-US"/>
      </w:rPr>
    </w:lvl>
    <w:lvl w:ilvl="1" w:tplc="1822223C">
      <w:numFmt w:val="bullet"/>
      <w:lvlText w:val="•"/>
      <w:lvlJc w:val="left"/>
      <w:pPr>
        <w:ind w:left="2438" w:hanging="665"/>
      </w:pPr>
      <w:rPr>
        <w:rFonts w:hint="default"/>
        <w:lang w:val="en-US" w:eastAsia="en-US" w:bidi="en-US"/>
      </w:rPr>
    </w:lvl>
    <w:lvl w:ilvl="2" w:tplc="BE986372">
      <w:numFmt w:val="bullet"/>
      <w:lvlText w:val="•"/>
      <w:lvlJc w:val="left"/>
      <w:pPr>
        <w:ind w:left="3396" w:hanging="665"/>
      </w:pPr>
      <w:rPr>
        <w:rFonts w:hint="default"/>
        <w:lang w:val="en-US" w:eastAsia="en-US" w:bidi="en-US"/>
      </w:rPr>
    </w:lvl>
    <w:lvl w:ilvl="3" w:tplc="818C41A2">
      <w:numFmt w:val="bullet"/>
      <w:lvlText w:val="•"/>
      <w:lvlJc w:val="left"/>
      <w:pPr>
        <w:ind w:left="4354" w:hanging="665"/>
      </w:pPr>
      <w:rPr>
        <w:rFonts w:hint="default"/>
        <w:lang w:val="en-US" w:eastAsia="en-US" w:bidi="en-US"/>
      </w:rPr>
    </w:lvl>
    <w:lvl w:ilvl="4" w:tplc="365AA668">
      <w:numFmt w:val="bullet"/>
      <w:lvlText w:val="•"/>
      <w:lvlJc w:val="left"/>
      <w:pPr>
        <w:ind w:left="5312" w:hanging="665"/>
      </w:pPr>
      <w:rPr>
        <w:rFonts w:hint="default"/>
        <w:lang w:val="en-US" w:eastAsia="en-US" w:bidi="en-US"/>
      </w:rPr>
    </w:lvl>
    <w:lvl w:ilvl="5" w:tplc="4F20E17A">
      <w:numFmt w:val="bullet"/>
      <w:lvlText w:val="•"/>
      <w:lvlJc w:val="left"/>
      <w:pPr>
        <w:ind w:left="6270" w:hanging="665"/>
      </w:pPr>
      <w:rPr>
        <w:rFonts w:hint="default"/>
        <w:lang w:val="en-US" w:eastAsia="en-US" w:bidi="en-US"/>
      </w:rPr>
    </w:lvl>
    <w:lvl w:ilvl="6" w:tplc="BDAE69B6">
      <w:numFmt w:val="bullet"/>
      <w:lvlText w:val="•"/>
      <w:lvlJc w:val="left"/>
      <w:pPr>
        <w:ind w:left="7228" w:hanging="665"/>
      </w:pPr>
      <w:rPr>
        <w:rFonts w:hint="default"/>
        <w:lang w:val="en-US" w:eastAsia="en-US" w:bidi="en-US"/>
      </w:rPr>
    </w:lvl>
    <w:lvl w:ilvl="7" w:tplc="E6D06F12">
      <w:numFmt w:val="bullet"/>
      <w:lvlText w:val="•"/>
      <w:lvlJc w:val="left"/>
      <w:pPr>
        <w:ind w:left="8186" w:hanging="665"/>
      </w:pPr>
      <w:rPr>
        <w:rFonts w:hint="default"/>
        <w:lang w:val="en-US" w:eastAsia="en-US" w:bidi="en-US"/>
      </w:rPr>
    </w:lvl>
    <w:lvl w:ilvl="8" w:tplc="981E26A0">
      <w:numFmt w:val="bullet"/>
      <w:lvlText w:val="•"/>
      <w:lvlJc w:val="left"/>
      <w:pPr>
        <w:ind w:left="9144" w:hanging="665"/>
      </w:pPr>
      <w:rPr>
        <w:rFonts w:hint="default"/>
        <w:lang w:val="en-US" w:eastAsia="en-US" w:bidi="en-US"/>
      </w:rPr>
    </w:lvl>
  </w:abstractNum>
  <w:abstractNum w:abstractNumId="8" w15:restartNumberingAfterBreak="0">
    <w:nsid w:val="05A70F5C"/>
    <w:multiLevelType w:val="hybridMultilevel"/>
    <w:tmpl w:val="CD9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C75BCC"/>
    <w:multiLevelType w:val="hybridMultilevel"/>
    <w:tmpl w:val="F5766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8770A9"/>
    <w:multiLevelType w:val="hybridMultilevel"/>
    <w:tmpl w:val="C242F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150B35"/>
    <w:multiLevelType w:val="hybridMultilevel"/>
    <w:tmpl w:val="1A522B1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F833FF"/>
    <w:multiLevelType w:val="hybridMultilevel"/>
    <w:tmpl w:val="18B896F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53C412B"/>
    <w:multiLevelType w:val="hybridMultilevel"/>
    <w:tmpl w:val="64545796"/>
    <w:lvl w:ilvl="0" w:tplc="FFFFFFF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58F372B"/>
    <w:multiLevelType w:val="hybridMultilevel"/>
    <w:tmpl w:val="3D58D11C"/>
    <w:lvl w:ilvl="0" w:tplc="A7A29504">
      <w:start w:val="1"/>
      <w:numFmt w:val="bullet"/>
      <w:lvlText w:val="o"/>
      <w:lvlJc w:val="left"/>
      <w:pPr>
        <w:ind w:left="720" w:hanging="360"/>
      </w:pPr>
      <w:rPr>
        <w:rFonts w:ascii="Wingdings" w:hAnsi="Wingdings"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68109FD"/>
    <w:multiLevelType w:val="hybridMultilevel"/>
    <w:tmpl w:val="BC1C1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D17ACA"/>
    <w:multiLevelType w:val="hybridMultilevel"/>
    <w:tmpl w:val="F9D2A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911DE4"/>
    <w:multiLevelType w:val="hybridMultilevel"/>
    <w:tmpl w:val="D052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184C37"/>
    <w:multiLevelType w:val="hybridMultilevel"/>
    <w:tmpl w:val="5BC06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674FCF"/>
    <w:multiLevelType w:val="hybridMultilevel"/>
    <w:tmpl w:val="EE582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7D84BCF"/>
    <w:multiLevelType w:val="hybridMultilevel"/>
    <w:tmpl w:val="DF9CF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B4B11C9"/>
    <w:multiLevelType w:val="multilevel"/>
    <w:tmpl w:val="EA10E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C2E21B9"/>
    <w:multiLevelType w:val="hybridMultilevel"/>
    <w:tmpl w:val="D0A291BA"/>
    <w:lvl w:ilvl="0" w:tplc="E5A8DE9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A33772"/>
    <w:multiLevelType w:val="hybridMultilevel"/>
    <w:tmpl w:val="70746D92"/>
    <w:lvl w:ilvl="0" w:tplc="527A65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B55A95"/>
    <w:multiLevelType w:val="hybridMultilevel"/>
    <w:tmpl w:val="A626A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1218E5"/>
    <w:multiLevelType w:val="hybridMultilevel"/>
    <w:tmpl w:val="59F68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FB65B7"/>
    <w:multiLevelType w:val="hybridMultilevel"/>
    <w:tmpl w:val="4BAE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E37D4A"/>
    <w:multiLevelType w:val="multilevel"/>
    <w:tmpl w:val="1856EC48"/>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26C1D31"/>
    <w:multiLevelType w:val="hybridMultilevel"/>
    <w:tmpl w:val="490CABF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32B80AF4"/>
    <w:multiLevelType w:val="hybridMultilevel"/>
    <w:tmpl w:val="89528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8C1D4A"/>
    <w:multiLevelType w:val="hybridMultilevel"/>
    <w:tmpl w:val="A79C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55B17A8"/>
    <w:multiLevelType w:val="hybridMultilevel"/>
    <w:tmpl w:val="687A6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56118AD"/>
    <w:multiLevelType w:val="hybridMultilevel"/>
    <w:tmpl w:val="C778F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57165A"/>
    <w:multiLevelType w:val="hybridMultilevel"/>
    <w:tmpl w:val="5D62E406"/>
    <w:lvl w:ilvl="0" w:tplc="3A08ADB2">
      <w:start w:val="1"/>
      <w:numFmt w:val="bullet"/>
      <w:lvlText w:val=""/>
      <w:lvlJc w:val="left"/>
      <w:pPr>
        <w:ind w:left="720" w:hanging="360"/>
      </w:pPr>
      <w:rPr>
        <w:rFonts w:ascii="Symbol" w:hAnsi="Symbol" w:hint="default"/>
        <w:sz w:val="16"/>
        <w:szCs w:val="16"/>
      </w:rPr>
    </w:lvl>
    <w:lvl w:ilvl="1" w:tplc="FD0C77D2">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511DD7"/>
    <w:multiLevelType w:val="hybridMultilevel"/>
    <w:tmpl w:val="07EADBE2"/>
    <w:lvl w:ilvl="0" w:tplc="28500014">
      <w:start w:val="1"/>
      <w:numFmt w:val="bullet"/>
      <w:pStyle w:val="ListBullet2"/>
      <w:lvlText w:val="–"/>
      <w:lvlJc w:val="left"/>
      <w:pPr>
        <w:ind w:left="720" w:hanging="360"/>
      </w:pPr>
      <w:rPr>
        <w:rFonts w:ascii="Arial" w:hAnsi="Arial" w:hint="default"/>
      </w:rPr>
    </w:lvl>
    <w:lvl w:ilvl="1" w:tplc="227AF856">
      <w:start w:val="1"/>
      <w:numFmt w:val="bullet"/>
      <w:pStyle w:val="List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2C2DC0"/>
    <w:multiLevelType w:val="hybridMultilevel"/>
    <w:tmpl w:val="BD7A92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DEC3C0C"/>
    <w:multiLevelType w:val="hybridMultilevel"/>
    <w:tmpl w:val="92704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063398"/>
    <w:multiLevelType w:val="hybridMultilevel"/>
    <w:tmpl w:val="8B60581E"/>
    <w:lvl w:ilvl="0" w:tplc="D79633CA">
      <w:start w:val="1"/>
      <w:numFmt w:val="decimal"/>
      <w:lvlText w:val="%1."/>
      <w:lvlJc w:val="left"/>
      <w:pPr>
        <w:ind w:left="1478" w:hanging="665"/>
      </w:pPr>
      <w:rPr>
        <w:rFonts w:ascii="Arial" w:eastAsia="Arial" w:hAnsi="Arial" w:cs="Arial" w:hint="default"/>
        <w:b/>
        <w:bCs/>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2237C9B"/>
    <w:multiLevelType w:val="hybridMultilevel"/>
    <w:tmpl w:val="29E22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082061"/>
    <w:multiLevelType w:val="multilevel"/>
    <w:tmpl w:val="B2B42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40C4A41"/>
    <w:multiLevelType w:val="hybridMultilevel"/>
    <w:tmpl w:val="A4BC3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4194516"/>
    <w:multiLevelType w:val="multilevel"/>
    <w:tmpl w:val="5C245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54A5F9B"/>
    <w:multiLevelType w:val="hybridMultilevel"/>
    <w:tmpl w:val="EBAE2D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7FD7B04"/>
    <w:multiLevelType w:val="hybridMultilevel"/>
    <w:tmpl w:val="48FAF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9E28D2"/>
    <w:multiLevelType w:val="hybridMultilevel"/>
    <w:tmpl w:val="8428517C"/>
    <w:lvl w:ilvl="0" w:tplc="04090001">
      <w:start w:val="1"/>
      <w:numFmt w:val="bullet"/>
      <w:lvlText w:val=""/>
      <w:lvlJc w:val="left"/>
      <w:pPr>
        <w:ind w:left="1478" w:hanging="665"/>
      </w:pPr>
      <w:rPr>
        <w:rFonts w:ascii="Symbol" w:hAnsi="Symbol" w:hint="default"/>
        <w:b/>
        <w:bCs/>
        <w:spacing w:val="-1"/>
        <w:w w:val="99"/>
        <w:sz w:val="20"/>
        <w:szCs w:val="20"/>
        <w:lang w:val="en-US" w:eastAsia="en-US" w:bidi="en-US"/>
      </w:rPr>
    </w:lvl>
    <w:lvl w:ilvl="1" w:tplc="FFFFFFFF">
      <w:numFmt w:val="bullet"/>
      <w:lvlText w:val="•"/>
      <w:lvlJc w:val="left"/>
      <w:pPr>
        <w:ind w:left="2438" w:hanging="665"/>
      </w:pPr>
      <w:rPr>
        <w:rFonts w:hint="default"/>
        <w:lang w:val="en-US" w:eastAsia="en-US" w:bidi="en-US"/>
      </w:rPr>
    </w:lvl>
    <w:lvl w:ilvl="2" w:tplc="FFFFFFFF">
      <w:numFmt w:val="bullet"/>
      <w:lvlText w:val="•"/>
      <w:lvlJc w:val="left"/>
      <w:pPr>
        <w:ind w:left="3396" w:hanging="665"/>
      </w:pPr>
      <w:rPr>
        <w:rFonts w:hint="default"/>
        <w:lang w:val="en-US" w:eastAsia="en-US" w:bidi="en-US"/>
      </w:rPr>
    </w:lvl>
    <w:lvl w:ilvl="3" w:tplc="FFFFFFFF">
      <w:numFmt w:val="bullet"/>
      <w:lvlText w:val="•"/>
      <w:lvlJc w:val="left"/>
      <w:pPr>
        <w:ind w:left="4354" w:hanging="665"/>
      </w:pPr>
      <w:rPr>
        <w:rFonts w:hint="default"/>
        <w:lang w:val="en-US" w:eastAsia="en-US" w:bidi="en-US"/>
      </w:rPr>
    </w:lvl>
    <w:lvl w:ilvl="4" w:tplc="FFFFFFFF">
      <w:numFmt w:val="bullet"/>
      <w:lvlText w:val="•"/>
      <w:lvlJc w:val="left"/>
      <w:pPr>
        <w:ind w:left="5312" w:hanging="665"/>
      </w:pPr>
      <w:rPr>
        <w:rFonts w:hint="default"/>
        <w:lang w:val="en-US" w:eastAsia="en-US" w:bidi="en-US"/>
      </w:rPr>
    </w:lvl>
    <w:lvl w:ilvl="5" w:tplc="FFFFFFFF">
      <w:numFmt w:val="bullet"/>
      <w:lvlText w:val="•"/>
      <w:lvlJc w:val="left"/>
      <w:pPr>
        <w:ind w:left="6270" w:hanging="665"/>
      </w:pPr>
      <w:rPr>
        <w:rFonts w:hint="default"/>
        <w:lang w:val="en-US" w:eastAsia="en-US" w:bidi="en-US"/>
      </w:rPr>
    </w:lvl>
    <w:lvl w:ilvl="6" w:tplc="FFFFFFFF">
      <w:numFmt w:val="bullet"/>
      <w:lvlText w:val="•"/>
      <w:lvlJc w:val="left"/>
      <w:pPr>
        <w:ind w:left="7228" w:hanging="665"/>
      </w:pPr>
      <w:rPr>
        <w:rFonts w:hint="default"/>
        <w:lang w:val="en-US" w:eastAsia="en-US" w:bidi="en-US"/>
      </w:rPr>
    </w:lvl>
    <w:lvl w:ilvl="7" w:tplc="FFFFFFFF">
      <w:numFmt w:val="bullet"/>
      <w:lvlText w:val="•"/>
      <w:lvlJc w:val="left"/>
      <w:pPr>
        <w:ind w:left="8186" w:hanging="665"/>
      </w:pPr>
      <w:rPr>
        <w:rFonts w:hint="default"/>
        <w:lang w:val="en-US" w:eastAsia="en-US" w:bidi="en-US"/>
      </w:rPr>
    </w:lvl>
    <w:lvl w:ilvl="8" w:tplc="FFFFFFFF">
      <w:numFmt w:val="bullet"/>
      <w:lvlText w:val="•"/>
      <w:lvlJc w:val="left"/>
      <w:pPr>
        <w:ind w:left="9144" w:hanging="665"/>
      </w:pPr>
      <w:rPr>
        <w:rFonts w:hint="default"/>
        <w:lang w:val="en-US" w:eastAsia="en-US" w:bidi="en-US"/>
      </w:rPr>
    </w:lvl>
  </w:abstractNum>
  <w:abstractNum w:abstractNumId="45" w15:restartNumberingAfterBreak="0">
    <w:nsid w:val="4A50182E"/>
    <w:multiLevelType w:val="hybridMultilevel"/>
    <w:tmpl w:val="B47A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530500"/>
    <w:multiLevelType w:val="hybridMultilevel"/>
    <w:tmpl w:val="052EF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C3E3C06"/>
    <w:multiLevelType w:val="hybridMultilevel"/>
    <w:tmpl w:val="18A269C8"/>
    <w:lvl w:ilvl="0" w:tplc="04090011">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D7711E8"/>
    <w:multiLevelType w:val="hybridMultilevel"/>
    <w:tmpl w:val="365485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4DC25760"/>
    <w:multiLevelType w:val="hybridMultilevel"/>
    <w:tmpl w:val="95BE0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DE20C4A"/>
    <w:multiLevelType w:val="hybridMultilevel"/>
    <w:tmpl w:val="99060F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138186C"/>
    <w:multiLevelType w:val="hybridMultilevel"/>
    <w:tmpl w:val="55DC6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19E620D"/>
    <w:multiLevelType w:val="hybridMultilevel"/>
    <w:tmpl w:val="D4704C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1FD274B"/>
    <w:multiLevelType w:val="hybridMultilevel"/>
    <w:tmpl w:val="B1E05E76"/>
    <w:lvl w:ilvl="0" w:tplc="664E26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3146266"/>
    <w:multiLevelType w:val="hybridMultilevel"/>
    <w:tmpl w:val="4B0A1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5B2053"/>
    <w:multiLevelType w:val="hybridMultilevel"/>
    <w:tmpl w:val="98B6F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6AE1D4A"/>
    <w:multiLevelType w:val="hybridMultilevel"/>
    <w:tmpl w:val="C958DF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587F4ABA"/>
    <w:multiLevelType w:val="hybridMultilevel"/>
    <w:tmpl w:val="FFD2D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9C41015"/>
    <w:multiLevelType w:val="hybridMultilevel"/>
    <w:tmpl w:val="624EC6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5A5F3434"/>
    <w:multiLevelType w:val="hybridMultilevel"/>
    <w:tmpl w:val="57B8AA66"/>
    <w:lvl w:ilvl="0" w:tplc="514C65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BEA5BDA"/>
    <w:multiLevelType w:val="hybridMultilevel"/>
    <w:tmpl w:val="2CB69AF4"/>
    <w:lvl w:ilvl="0" w:tplc="0A907F5E">
      <w:start w:val="1"/>
      <w:numFmt w:val="decimal"/>
      <w:lvlText w:val="%1."/>
      <w:lvlJc w:val="left"/>
      <w:pPr>
        <w:ind w:left="1478" w:hanging="665"/>
      </w:pPr>
      <w:rPr>
        <w:rFonts w:ascii="Arial" w:eastAsia="Arial" w:hAnsi="Arial" w:cs="Arial" w:hint="default"/>
        <w:b/>
        <w:bCs/>
        <w:spacing w:val="-1"/>
        <w:w w:val="99"/>
        <w:sz w:val="20"/>
        <w:szCs w:val="20"/>
        <w:lang w:val="en-US" w:eastAsia="en-US" w:bidi="en-US"/>
      </w:rPr>
    </w:lvl>
    <w:lvl w:ilvl="1" w:tplc="A5E84132">
      <w:start w:val="1"/>
      <w:numFmt w:val="decimal"/>
      <w:lvlText w:val="%2."/>
      <w:lvlJc w:val="left"/>
      <w:pPr>
        <w:ind w:left="1835" w:hanging="358"/>
      </w:pPr>
      <w:rPr>
        <w:rFonts w:ascii="Arial" w:eastAsia="Arial" w:hAnsi="Arial" w:cs="Arial" w:hint="default"/>
        <w:b/>
        <w:bCs/>
        <w:w w:val="98"/>
        <w:sz w:val="22"/>
        <w:szCs w:val="22"/>
        <w:lang w:val="en-US" w:eastAsia="en-US" w:bidi="en-US"/>
      </w:rPr>
    </w:lvl>
    <w:lvl w:ilvl="2" w:tplc="B0B6AFF8">
      <w:numFmt w:val="bullet"/>
      <w:lvlText w:val="□"/>
      <w:lvlJc w:val="left"/>
      <w:pPr>
        <w:ind w:left="2558" w:hanging="360"/>
      </w:pPr>
      <w:rPr>
        <w:rFonts w:ascii="Microsoft Sans Serif" w:eastAsia="Microsoft Sans Serif" w:hAnsi="Microsoft Sans Serif" w:cs="Microsoft Sans Serif" w:hint="default"/>
        <w:w w:val="145"/>
        <w:sz w:val="28"/>
        <w:szCs w:val="28"/>
        <w:lang w:val="en-US" w:eastAsia="en-US" w:bidi="en-US"/>
      </w:rPr>
    </w:lvl>
    <w:lvl w:ilvl="3" w:tplc="3E4C4D20">
      <w:numFmt w:val="bullet"/>
      <w:lvlText w:val="•"/>
      <w:lvlJc w:val="left"/>
      <w:pPr>
        <w:ind w:left="3622" w:hanging="360"/>
      </w:pPr>
      <w:rPr>
        <w:rFonts w:hint="default"/>
        <w:lang w:val="en-US" w:eastAsia="en-US" w:bidi="en-US"/>
      </w:rPr>
    </w:lvl>
    <w:lvl w:ilvl="4" w:tplc="323696B4">
      <w:numFmt w:val="bullet"/>
      <w:lvlText w:val="•"/>
      <w:lvlJc w:val="left"/>
      <w:pPr>
        <w:ind w:left="4685" w:hanging="360"/>
      </w:pPr>
      <w:rPr>
        <w:rFonts w:hint="default"/>
        <w:lang w:val="en-US" w:eastAsia="en-US" w:bidi="en-US"/>
      </w:rPr>
    </w:lvl>
    <w:lvl w:ilvl="5" w:tplc="E8B85C5C">
      <w:numFmt w:val="bullet"/>
      <w:lvlText w:val="•"/>
      <w:lvlJc w:val="left"/>
      <w:pPr>
        <w:ind w:left="5747" w:hanging="360"/>
      </w:pPr>
      <w:rPr>
        <w:rFonts w:hint="default"/>
        <w:lang w:val="en-US" w:eastAsia="en-US" w:bidi="en-US"/>
      </w:rPr>
    </w:lvl>
    <w:lvl w:ilvl="6" w:tplc="A6A8FDDA">
      <w:numFmt w:val="bullet"/>
      <w:lvlText w:val="•"/>
      <w:lvlJc w:val="left"/>
      <w:pPr>
        <w:ind w:left="6810" w:hanging="360"/>
      </w:pPr>
      <w:rPr>
        <w:rFonts w:hint="default"/>
        <w:lang w:val="en-US" w:eastAsia="en-US" w:bidi="en-US"/>
      </w:rPr>
    </w:lvl>
    <w:lvl w:ilvl="7" w:tplc="1D080D10">
      <w:numFmt w:val="bullet"/>
      <w:lvlText w:val="•"/>
      <w:lvlJc w:val="left"/>
      <w:pPr>
        <w:ind w:left="7872" w:hanging="360"/>
      </w:pPr>
      <w:rPr>
        <w:rFonts w:hint="default"/>
        <w:lang w:val="en-US" w:eastAsia="en-US" w:bidi="en-US"/>
      </w:rPr>
    </w:lvl>
    <w:lvl w:ilvl="8" w:tplc="8BB29BF8">
      <w:numFmt w:val="bullet"/>
      <w:lvlText w:val="•"/>
      <w:lvlJc w:val="left"/>
      <w:pPr>
        <w:ind w:left="8935" w:hanging="360"/>
      </w:pPr>
      <w:rPr>
        <w:rFonts w:hint="default"/>
        <w:lang w:val="en-US" w:eastAsia="en-US" w:bidi="en-US"/>
      </w:rPr>
    </w:lvl>
  </w:abstractNum>
  <w:abstractNum w:abstractNumId="61" w15:restartNumberingAfterBreak="0">
    <w:nsid w:val="5D112003"/>
    <w:multiLevelType w:val="hybridMultilevel"/>
    <w:tmpl w:val="93F6A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E6517A2"/>
    <w:multiLevelType w:val="hybridMultilevel"/>
    <w:tmpl w:val="8C507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FA15C27"/>
    <w:multiLevelType w:val="hybridMultilevel"/>
    <w:tmpl w:val="17822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FCE3FD3"/>
    <w:multiLevelType w:val="hybridMultilevel"/>
    <w:tmpl w:val="60122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09925C3"/>
    <w:multiLevelType w:val="hybridMultilevel"/>
    <w:tmpl w:val="092C3B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648E72CA"/>
    <w:multiLevelType w:val="hybridMultilevel"/>
    <w:tmpl w:val="06288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4E14BB3"/>
    <w:multiLevelType w:val="hybridMultilevel"/>
    <w:tmpl w:val="FAB812CC"/>
    <w:lvl w:ilvl="0" w:tplc="8BC0C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56E0638"/>
    <w:multiLevelType w:val="hybridMultilevel"/>
    <w:tmpl w:val="90EE6D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9095CC0"/>
    <w:multiLevelType w:val="hybridMultilevel"/>
    <w:tmpl w:val="DA5230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72B96BA1"/>
    <w:multiLevelType w:val="hybridMultilevel"/>
    <w:tmpl w:val="A5983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3CC1B4D"/>
    <w:multiLevelType w:val="hybridMultilevel"/>
    <w:tmpl w:val="6A2A5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46B06EA"/>
    <w:multiLevelType w:val="hybridMultilevel"/>
    <w:tmpl w:val="D5DE5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7B9551B"/>
    <w:multiLevelType w:val="hybridMultilevel"/>
    <w:tmpl w:val="192ABF3A"/>
    <w:lvl w:ilvl="0" w:tplc="FFFFFFFF">
      <w:start w:val="1"/>
      <w:numFmt w:val="decimal"/>
      <w:lvlText w:val="%1."/>
      <w:lvlJc w:val="left"/>
      <w:pPr>
        <w:ind w:left="720" w:hanging="360"/>
      </w:pPr>
      <w:rPr>
        <w:rFonts w:hint="default"/>
      </w:rPr>
    </w:lvl>
    <w:lvl w:ilvl="1" w:tplc="04090011">
      <w:start w:val="1"/>
      <w:numFmt w:val="decimal"/>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83A17AC"/>
    <w:multiLevelType w:val="hybridMultilevel"/>
    <w:tmpl w:val="8B4C51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88F5E20"/>
    <w:multiLevelType w:val="hybridMultilevel"/>
    <w:tmpl w:val="6F5EC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90F074A"/>
    <w:multiLevelType w:val="hybridMultilevel"/>
    <w:tmpl w:val="8B36F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94B7654"/>
    <w:multiLevelType w:val="hybridMultilevel"/>
    <w:tmpl w:val="7862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94C24EB"/>
    <w:multiLevelType w:val="hybridMultilevel"/>
    <w:tmpl w:val="2758D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A3A5936"/>
    <w:multiLevelType w:val="hybridMultilevel"/>
    <w:tmpl w:val="4B56B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AE1697A"/>
    <w:multiLevelType w:val="hybridMultilevel"/>
    <w:tmpl w:val="9EBAF5CC"/>
    <w:lvl w:ilvl="0" w:tplc="04090011">
      <w:start w:val="1"/>
      <w:numFmt w:val="decimal"/>
      <w:lvlText w:val="%1)"/>
      <w:lvlJc w:val="left"/>
      <w:pPr>
        <w:ind w:left="720" w:hanging="360"/>
      </w:pPr>
      <w:rPr>
        <w:rFonts w:hint="default"/>
        <w:b/>
        <w:bCs/>
        <w:color w:val="auto"/>
        <w:spacing w:val="-1"/>
        <w:w w:val="99"/>
        <w:sz w:val="20"/>
        <w:szCs w:val="20"/>
      </w:rPr>
    </w:lvl>
    <w:lvl w:ilvl="1" w:tplc="FFFFFFFF" w:tentative="1">
      <w:start w:val="1"/>
      <w:numFmt w:val="lowerLetter"/>
      <w:lvlText w:val="%2."/>
      <w:lvlJc w:val="left"/>
      <w:pPr>
        <w:ind w:left="987" w:hanging="360"/>
      </w:pPr>
    </w:lvl>
    <w:lvl w:ilvl="2" w:tplc="FFFFFFFF" w:tentative="1">
      <w:start w:val="1"/>
      <w:numFmt w:val="lowerRoman"/>
      <w:lvlText w:val="%3."/>
      <w:lvlJc w:val="right"/>
      <w:pPr>
        <w:ind w:left="1707" w:hanging="180"/>
      </w:pPr>
    </w:lvl>
    <w:lvl w:ilvl="3" w:tplc="FFFFFFFF" w:tentative="1">
      <w:start w:val="1"/>
      <w:numFmt w:val="decimal"/>
      <w:lvlText w:val="%4."/>
      <w:lvlJc w:val="left"/>
      <w:pPr>
        <w:ind w:left="2427" w:hanging="360"/>
      </w:pPr>
    </w:lvl>
    <w:lvl w:ilvl="4" w:tplc="FFFFFFFF" w:tentative="1">
      <w:start w:val="1"/>
      <w:numFmt w:val="lowerLetter"/>
      <w:lvlText w:val="%5."/>
      <w:lvlJc w:val="left"/>
      <w:pPr>
        <w:ind w:left="3147" w:hanging="360"/>
      </w:pPr>
    </w:lvl>
    <w:lvl w:ilvl="5" w:tplc="FFFFFFFF" w:tentative="1">
      <w:start w:val="1"/>
      <w:numFmt w:val="lowerRoman"/>
      <w:lvlText w:val="%6."/>
      <w:lvlJc w:val="right"/>
      <w:pPr>
        <w:ind w:left="3867" w:hanging="180"/>
      </w:pPr>
    </w:lvl>
    <w:lvl w:ilvl="6" w:tplc="FFFFFFFF" w:tentative="1">
      <w:start w:val="1"/>
      <w:numFmt w:val="decimal"/>
      <w:lvlText w:val="%7."/>
      <w:lvlJc w:val="left"/>
      <w:pPr>
        <w:ind w:left="4587" w:hanging="360"/>
      </w:pPr>
    </w:lvl>
    <w:lvl w:ilvl="7" w:tplc="FFFFFFFF" w:tentative="1">
      <w:start w:val="1"/>
      <w:numFmt w:val="lowerLetter"/>
      <w:lvlText w:val="%8."/>
      <w:lvlJc w:val="left"/>
      <w:pPr>
        <w:ind w:left="5307" w:hanging="360"/>
      </w:pPr>
    </w:lvl>
    <w:lvl w:ilvl="8" w:tplc="FFFFFFFF" w:tentative="1">
      <w:start w:val="1"/>
      <w:numFmt w:val="lowerRoman"/>
      <w:lvlText w:val="%9."/>
      <w:lvlJc w:val="right"/>
      <w:pPr>
        <w:ind w:left="6027" w:hanging="180"/>
      </w:pPr>
    </w:lvl>
  </w:abstractNum>
  <w:abstractNum w:abstractNumId="81" w15:restartNumberingAfterBreak="0">
    <w:nsid w:val="7AF02D97"/>
    <w:multiLevelType w:val="hybridMultilevel"/>
    <w:tmpl w:val="6D747C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DD933CF"/>
    <w:multiLevelType w:val="hybridMultilevel"/>
    <w:tmpl w:val="9110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2443039">
    <w:abstractNumId w:val="34"/>
  </w:num>
  <w:num w:numId="2" w16cid:durableId="1484614404">
    <w:abstractNumId w:val="0"/>
  </w:num>
  <w:num w:numId="3" w16cid:durableId="203832447">
    <w:abstractNumId w:val="1"/>
  </w:num>
  <w:num w:numId="4" w16cid:durableId="969745887">
    <w:abstractNumId w:val="3"/>
  </w:num>
  <w:num w:numId="5" w16cid:durableId="1686469582">
    <w:abstractNumId w:val="2"/>
  </w:num>
  <w:num w:numId="6" w16cid:durableId="1705712661">
    <w:abstractNumId w:val="4"/>
  </w:num>
  <w:num w:numId="7" w16cid:durableId="1255364522">
    <w:abstractNumId w:val="6"/>
  </w:num>
  <w:num w:numId="8" w16cid:durableId="1572617942">
    <w:abstractNumId w:val="51"/>
  </w:num>
  <w:num w:numId="9" w16cid:durableId="1772512733">
    <w:abstractNumId w:val="50"/>
  </w:num>
  <w:num w:numId="10" w16cid:durableId="155539587">
    <w:abstractNumId w:val="79"/>
  </w:num>
  <w:num w:numId="11" w16cid:durableId="1677220805">
    <w:abstractNumId w:val="32"/>
  </w:num>
  <w:num w:numId="12" w16cid:durableId="2088964678">
    <w:abstractNumId w:val="72"/>
  </w:num>
  <w:num w:numId="13" w16cid:durableId="664826227">
    <w:abstractNumId w:val="15"/>
  </w:num>
  <w:num w:numId="14" w16cid:durableId="215632637">
    <w:abstractNumId w:val="9"/>
  </w:num>
  <w:num w:numId="15" w16cid:durableId="225142417">
    <w:abstractNumId w:val="8"/>
  </w:num>
  <w:num w:numId="16" w16cid:durableId="91978697">
    <w:abstractNumId w:val="77"/>
  </w:num>
  <w:num w:numId="17" w16cid:durableId="693387217">
    <w:abstractNumId w:val="76"/>
  </w:num>
  <w:num w:numId="18" w16cid:durableId="1830557635">
    <w:abstractNumId w:val="36"/>
  </w:num>
  <w:num w:numId="19" w16cid:durableId="1028530005">
    <w:abstractNumId w:val="14"/>
  </w:num>
  <w:num w:numId="20" w16cid:durableId="396324394">
    <w:abstractNumId w:val="29"/>
  </w:num>
  <w:num w:numId="21" w16cid:durableId="825319044">
    <w:abstractNumId w:val="33"/>
  </w:num>
  <w:num w:numId="22" w16cid:durableId="1045133589">
    <w:abstractNumId w:val="74"/>
  </w:num>
  <w:num w:numId="23" w16cid:durableId="1567448004">
    <w:abstractNumId w:val="67"/>
  </w:num>
  <w:num w:numId="24" w16cid:durableId="1024867378">
    <w:abstractNumId w:val="78"/>
  </w:num>
  <w:num w:numId="25" w16cid:durableId="1295985507">
    <w:abstractNumId w:val="23"/>
  </w:num>
  <w:num w:numId="26" w16cid:durableId="302153157">
    <w:abstractNumId w:val="42"/>
  </w:num>
  <w:num w:numId="27" w16cid:durableId="697659763">
    <w:abstractNumId w:val="11"/>
  </w:num>
  <w:num w:numId="28" w16cid:durableId="1260523658">
    <w:abstractNumId w:val="20"/>
  </w:num>
  <w:num w:numId="29" w16cid:durableId="1839493459">
    <w:abstractNumId w:val="56"/>
  </w:num>
  <w:num w:numId="30" w16cid:durableId="862785335">
    <w:abstractNumId w:val="58"/>
  </w:num>
  <w:num w:numId="31" w16cid:durableId="443960556">
    <w:abstractNumId w:val="38"/>
  </w:num>
  <w:num w:numId="32" w16cid:durableId="731585037">
    <w:abstractNumId w:val="73"/>
  </w:num>
  <w:num w:numId="33" w16cid:durableId="1097603161">
    <w:abstractNumId w:val="13"/>
  </w:num>
  <w:num w:numId="34" w16cid:durableId="1480344343">
    <w:abstractNumId w:val="10"/>
  </w:num>
  <w:num w:numId="35" w16cid:durableId="696277450">
    <w:abstractNumId w:val="62"/>
  </w:num>
  <w:num w:numId="36" w16cid:durableId="2054572945">
    <w:abstractNumId w:val="47"/>
  </w:num>
  <w:num w:numId="37" w16cid:durableId="1293705135">
    <w:abstractNumId w:val="75"/>
  </w:num>
  <w:num w:numId="38" w16cid:durableId="474879870">
    <w:abstractNumId w:val="69"/>
  </w:num>
  <w:num w:numId="39" w16cid:durableId="764231099">
    <w:abstractNumId w:val="61"/>
  </w:num>
  <w:num w:numId="40" w16cid:durableId="935483480">
    <w:abstractNumId w:val="70"/>
  </w:num>
  <w:num w:numId="41" w16cid:durableId="840044669">
    <w:abstractNumId w:val="26"/>
  </w:num>
  <w:num w:numId="42" w16cid:durableId="479154089">
    <w:abstractNumId w:val="63"/>
  </w:num>
  <w:num w:numId="43" w16cid:durableId="527985748">
    <w:abstractNumId w:val="59"/>
  </w:num>
  <w:num w:numId="44" w16cid:durableId="453328504">
    <w:abstractNumId w:val="45"/>
  </w:num>
  <w:num w:numId="45" w16cid:durableId="677928654">
    <w:abstractNumId w:val="49"/>
  </w:num>
  <w:num w:numId="46" w16cid:durableId="1370489401">
    <w:abstractNumId w:val="22"/>
  </w:num>
  <w:num w:numId="47" w16cid:durableId="560600513">
    <w:abstractNumId w:val="31"/>
  </w:num>
  <w:num w:numId="48" w16cid:durableId="13121604">
    <w:abstractNumId w:val="41"/>
  </w:num>
  <w:num w:numId="49" w16cid:durableId="1153906351">
    <w:abstractNumId w:val="27"/>
  </w:num>
  <w:num w:numId="50" w16cid:durableId="1701008607">
    <w:abstractNumId w:val="39"/>
  </w:num>
  <w:num w:numId="51" w16cid:durableId="1719279226">
    <w:abstractNumId w:val="57"/>
  </w:num>
  <w:num w:numId="52" w16cid:durableId="1479372158">
    <w:abstractNumId w:val="43"/>
  </w:num>
  <w:num w:numId="53" w16cid:durableId="1429038851">
    <w:abstractNumId w:val="18"/>
  </w:num>
  <w:num w:numId="54" w16cid:durableId="1958640783">
    <w:abstractNumId w:val="40"/>
  </w:num>
  <w:num w:numId="55" w16cid:durableId="1587304680">
    <w:abstractNumId w:val="82"/>
  </w:num>
  <w:num w:numId="56" w16cid:durableId="2052920285">
    <w:abstractNumId w:val="54"/>
  </w:num>
  <w:num w:numId="57" w16cid:durableId="1954902464">
    <w:abstractNumId w:val="19"/>
  </w:num>
  <w:num w:numId="58" w16cid:durableId="103041148">
    <w:abstractNumId w:val="7"/>
  </w:num>
  <w:num w:numId="59" w16cid:durableId="1084034982">
    <w:abstractNumId w:val="81"/>
  </w:num>
  <w:num w:numId="60" w16cid:durableId="1404569695">
    <w:abstractNumId w:val="64"/>
  </w:num>
  <w:num w:numId="61" w16cid:durableId="1529563675">
    <w:abstractNumId w:val="12"/>
  </w:num>
  <w:num w:numId="62" w16cid:durableId="1487287289">
    <w:abstractNumId w:val="28"/>
  </w:num>
  <w:num w:numId="63" w16cid:durableId="950472150">
    <w:abstractNumId w:val="65"/>
  </w:num>
  <w:num w:numId="64" w16cid:durableId="1103959747">
    <w:abstractNumId w:val="66"/>
  </w:num>
  <w:num w:numId="65" w16cid:durableId="1461727357">
    <w:abstractNumId w:val="37"/>
  </w:num>
  <w:num w:numId="66" w16cid:durableId="1223635666">
    <w:abstractNumId w:val="80"/>
  </w:num>
  <w:num w:numId="67" w16cid:durableId="1949773689">
    <w:abstractNumId w:val="68"/>
  </w:num>
  <w:num w:numId="68" w16cid:durableId="1702705543">
    <w:abstractNumId w:val="5"/>
  </w:num>
  <w:num w:numId="69" w16cid:durableId="1494443850">
    <w:abstractNumId w:val="52"/>
  </w:num>
  <w:num w:numId="70" w16cid:durableId="897207718">
    <w:abstractNumId w:val="71"/>
  </w:num>
  <w:num w:numId="71" w16cid:durableId="813372886">
    <w:abstractNumId w:val="44"/>
  </w:num>
  <w:num w:numId="72" w16cid:durableId="1459489027">
    <w:abstractNumId w:val="55"/>
  </w:num>
  <w:num w:numId="73" w16cid:durableId="244923423">
    <w:abstractNumId w:val="25"/>
  </w:num>
  <w:num w:numId="74" w16cid:durableId="96484103">
    <w:abstractNumId w:val="53"/>
  </w:num>
  <w:num w:numId="75" w16cid:durableId="1896697319">
    <w:abstractNumId w:val="35"/>
  </w:num>
  <w:num w:numId="76" w16cid:durableId="811599085">
    <w:abstractNumId w:val="16"/>
  </w:num>
  <w:num w:numId="77" w16cid:durableId="1884250635">
    <w:abstractNumId w:val="60"/>
  </w:num>
  <w:num w:numId="78" w16cid:durableId="175505796">
    <w:abstractNumId w:val="46"/>
  </w:num>
  <w:num w:numId="79" w16cid:durableId="649480510">
    <w:abstractNumId w:val="21"/>
  </w:num>
  <w:num w:numId="80" w16cid:durableId="281084278">
    <w:abstractNumId w:val="30"/>
  </w:num>
  <w:num w:numId="81" w16cid:durableId="468983653">
    <w:abstractNumId w:val="24"/>
  </w:num>
  <w:num w:numId="82" w16cid:durableId="820081830">
    <w:abstractNumId w:val="48"/>
  </w:num>
  <w:num w:numId="83" w16cid:durableId="2130736866">
    <w:abstractNumId w:val="1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GridTable5Dark-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53B"/>
    <w:rsid w:val="000007AE"/>
    <w:rsid w:val="00001428"/>
    <w:rsid w:val="00007C0B"/>
    <w:rsid w:val="00012995"/>
    <w:rsid w:val="000144C9"/>
    <w:rsid w:val="00015AB4"/>
    <w:rsid w:val="00016802"/>
    <w:rsid w:val="00017684"/>
    <w:rsid w:val="000249BF"/>
    <w:rsid w:val="000316A3"/>
    <w:rsid w:val="000328F5"/>
    <w:rsid w:val="00032BAB"/>
    <w:rsid w:val="00033B06"/>
    <w:rsid w:val="00035F6D"/>
    <w:rsid w:val="00037145"/>
    <w:rsid w:val="00037D06"/>
    <w:rsid w:val="00037D8E"/>
    <w:rsid w:val="00040462"/>
    <w:rsid w:val="00041BA3"/>
    <w:rsid w:val="00043228"/>
    <w:rsid w:val="00055CB0"/>
    <w:rsid w:val="00056CCF"/>
    <w:rsid w:val="00060BAF"/>
    <w:rsid w:val="000627E1"/>
    <w:rsid w:val="000629A4"/>
    <w:rsid w:val="000711C0"/>
    <w:rsid w:val="000714A9"/>
    <w:rsid w:val="000718D6"/>
    <w:rsid w:val="00082F56"/>
    <w:rsid w:val="0008453B"/>
    <w:rsid w:val="000947E5"/>
    <w:rsid w:val="00095315"/>
    <w:rsid w:val="000A71AF"/>
    <w:rsid w:val="000B5554"/>
    <w:rsid w:val="000B68EE"/>
    <w:rsid w:val="000B71C7"/>
    <w:rsid w:val="000B76E9"/>
    <w:rsid w:val="000C094D"/>
    <w:rsid w:val="000C0AB7"/>
    <w:rsid w:val="000C5765"/>
    <w:rsid w:val="000D0988"/>
    <w:rsid w:val="000D23E1"/>
    <w:rsid w:val="000D2422"/>
    <w:rsid w:val="000D3AF2"/>
    <w:rsid w:val="000D3B9D"/>
    <w:rsid w:val="000D544B"/>
    <w:rsid w:val="000D7EEE"/>
    <w:rsid w:val="000E0515"/>
    <w:rsid w:val="000E0999"/>
    <w:rsid w:val="000E5804"/>
    <w:rsid w:val="000E72B5"/>
    <w:rsid w:val="000F00A9"/>
    <w:rsid w:val="000F34CC"/>
    <w:rsid w:val="000F4D1D"/>
    <w:rsid w:val="000F57C7"/>
    <w:rsid w:val="001037A9"/>
    <w:rsid w:val="00104F9A"/>
    <w:rsid w:val="001116D0"/>
    <w:rsid w:val="00130492"/>
    <w:rsid w:val="001329BD"/>
    <w:rsid w:val="00133333"/>
    <w:rsid w:val="00134C73"/>
    <w:rsid w:val="001359AF"/>
    <w:rsid w:val="00136058"/>
    <w:rsid w:val="001374D1"/>
    <w:rsid w:val="001414EC"/>
    <w:rsid w:val="0014207A"/>
    <w:rsid w:val="001432FF"/>
    <w:rsid w:val="00145738"/>
    <w:rsid w:val="00146C2E"/>
    <w:rsid w:val="00146E05"/>
    <w:rsid w:val="00154CA5"/>
    <w:rsid w:val="00160AC5"/>
    <w:rsid w:val="00160D8F"/>
    <w:rsid w:val="001613A1"/>
    <w:rsid w:val="001614FC"/>
    <w:rsid w:val="0016274D"/>
    <w:rsid w:val="00162C22"/>
    <w:rsid w:val="0016497B"/>
    <w:rsid w:val="00174D37"/>
    <w:rsid w:val="00175B98"/>
    <w:rsid w:val="00176921"/>
    <w:rsid w:val="0018153D"/>
    <w:rsid w:val="00182777"/>
    <w:rsid w:val="001841C4"/>
    <w:rsid w:val="001930A0"/>
    <w:rsid w:val="0019525C"/>
    <w:rsid w:val="00195556"/>
    <w:rsid w:val="0019590E"/>
    <w:rsid w:val="001964E9"/>
    <w:rsid w:val="001A0C0E"/>
    <w:rsid w:val="001A1B5A"/>
    <w:rsid w:val="001A4B38"/>
    <w:rsid w:val="001A5769"/>
    <w:rsid w:val="001A5C2B"/>
    <w:rsid w:val="001A607F"/>
    <w:rsid w:val="001A781C"/>
    <w:rsid w:val="001A7960"/>
    <w:rsid w:val="001B08C9"/>
    <w:rsid w:val="001B171F"/>
    <w:rsid w:val="001B17E0"/>
    <w:rsid w:val="001B1C0A"/>
    <w:rsid w:val="001B3463"/>
    <w:rsid w:val="001B3526"/>
    <w:rsid w:val="001B43BD"/>
    <w:rsid w:val="001C05D2"/>
    <w:rsid w:val="001D04A1"/>
    <w:rsid w:val="001D0D49"/>
    <w:rsid w:val="001D3856"/>
    <w:rsid w:val="001D4E49"/>
    <w:rsid w:val="001D4F0B"/>
    <w:rsid w:val="001D7DA8"/>
    <w:rsid w:val="001E1866"/>
    <w:rsid w:val="001E5298"/>
    <w:rsid w:val="001F0376"/>
    <w:rsid w:val="001F0D0D"/>
    <w:rsid w:val="001F4C48"/>
    <w:rsid w:val="00201600"/>
    <w:rsid w:val="002016E8"/>
    <w:rsid w:val="00205440"/>
    <w:rsid w:val="00205E2E"/>
    <w:rsid w:val="00207885"/>
    <w:rsid w:val="00213447"/>
    <w:rsid w:val="00215025"/>
    <w:rsid w:val="002243F2"/>
    <w:rsid w:val="00225874"/>
    <w:rsid w:val="002271CD"/>
    <w:rsid w:val="00235899"/>
    <w:rsid w:val="00236161"/>
    <w:rsid w:val="0024706E"/>
    <w:rsid w:val="0025293B"/>
    <w:rsid w:val="00261CD1"/>
    <w:rsid w:val="00261F48"/>
    <w:rsid w:val="00262E00"/>
    <w:rsid w:val="00263053"/>
    <w:rsid w:val="00263207"/>
    <w:rsid w:val="00263B93"/>
    <w:rsid w:val="00270423"/>
    <w:rsid w:val="00271A86"/>
    <w:rsid w:val="0027357D"/>
    <w:rsid w:val="002738F3"/>
    <w:rsid w:val="00273BE5"/>
    <w:rsid w:val="002745D3"/>
    <w:rsid w:val="0027474D"/>
    <w:rsid w:val="002777EB"/>
    <w:rsid w:val="00282CAD"/>
    <w:rsid w:val="00284D0A"/>
    <w:rsid w:val="00286353"/>
    <w:rsid w:val="00290A73"/>
    <w:rsid w:val="00294497"/>
    <w:rsid w:val="002949D2"/>
    <w:rsid w:val="002975B6"/>
    <w:rsid w:val="002A0050"/>
    <w:rsid w:val="002A6342"/>
    <w:rsid w:val="002B2D8B"/>
    <w:rsid w:val="002B5C4E"/>
    <w:rsid w:val="002B6EE9"/>
    <w:rsid w:val="002B7229"/>
    <w:rsid w:val="002C06D0"/>
    <w:rsid w:val="002C08A2"/>
    <w:rsid w:val="002C6747"/>
    <w:rsid w:val="002C7F66"/>
    <w:rsid w:val="002D2A86"/>
    <w:rsid w:val="002D3910"/>
    <w:rsid w:val="002D4B42"/>
    <w:rsid w:val="002D4FDD"/>
    <w:rsid w:val="002E2DD1"/>
    <w:rsid w:val="002E3402"/>
    <w:rsid w:val="002E5FF1"/>
    <w:rsid w:val="002E83DA"/>
    <w:rsid w:val="002F3404"/>
    <w:rsid w:val="002F54EA"/>
    <w:rsid w:val="002F58A1"/>
    <w:rsid w:val="002F7C57"/>
    <w:rsid w:val="00301789"/>
    <w:rsid w:val="00304364"/>
    <w:rsid w:val="0030518C"/>
    <w:rsid w:val="00313CEB"/>
    <w:rsid w:val="003168C9"/>
    <w:rsid w:val="00317024"/>
    <w:rsid w:val="00320FDA"/>
    <w:rsid w:val="00324E63"/>
    <w:rsid w:val="00325BF6"/>
    <w:rsid w:val="0032695E"/>
    <w:rsid w:val="00327A14"/>
    <w:rsid w:val="0033194A"/>
    <w:rsid w:val="003414B6"/>
    <w:rsid w:val="003419F3"/>
    <w:rsid w:val="00341E97"/>
    <w:rsid w:val="00343735"/>
    <w:rsid w:val="003461E0"/>
    <w:rsid w:val="00347887"/>
    <w:rsid w:val="0035186F"/>
    <w:rsid w:val="00353802"/>
    <w:rsid w:val="00353B16"/>
    <w:rsid w:val="003575A3"/>
    <w:rsid w:val="003600AB"/>
    <w:rsid w:val="0036329E"/>
    <w:rsid w:val="00363F04"/>
    <w:rsid w:val="00372085"/>
    <w:rsid w:val="0037658D"/>
    <w:rsid w:val="00381C2C"/>
    <w:rsid w:val="0038202B"/>
    <w:rsid w:val="0038508F"/>
    <w:rsid w:val="003859DE"/>
    <w:rsid w:val="003864A0"/>
    <w:rsid w:val="003868FE"/>
    <w:rsid w:val="00387A02"/>
    <w:rsid w:val="003955BF"/>
    <w:rsid w:val="003A28F4"/>
    <w:rsid w:val="003A31A0"/>
    <w:rsid w:val="003A7025"/>
    <w:rsid w:val="003B075B"/>
    <w:rsid w:val="003B1C5F"/>
    <w:rsid w:val="003B1EA1"/>
    <w:rsid w:val="003B2536"/>
    <w:rsid w:val="003B3E15"/>
    <w:rsid w:val="003B52C7"/>
    <w:rsid w:val="003B5BC5"/>
    <w:rsid w:val="003C03FD"/>
    <w:rsid w:val="003C152E"/>
    <w:rsid w:val="003C6A90"/>
    <w:rsid w:val="003D11E8"/>
    <w:rsid w:val="003D1321"/>
    <w:rsid w:val="003D1C58"/>
    <w:rsid w:val="003D266F"/>
    <w:rsid w:val="003D4C12"/>
    <w:rsid w:val="003D62D3"/>
    <w:rsid w:val="003E3372"/>
    <w:rsid w:val="003E568A"/>
    <w:rsid w:val="003E78A9"/>
    <w:rsid w:val="003F1206"/>
    <w:rsid w:val="003F12E5"/>
    <w:rsid w:val="003F17D0"/>
    <w:rsid w:val="003F71CA"/>
    <w:rsid w:val="00401F3E"/>
    <w:rsid w:val="00403FC0"/>
    <w:rsid w:val="00406F68"/>
    <w:rsid w:val="00413C6C"/>
    <w:rsid w:val="00414C51"/>
    <w:rsid w:val="00414FA3"/>
    <w:rsid w:val="00416784"/>
    <w:rsid w:val="00420A4E"/>
    <w:rsid w:val="00421A54"/>
    <w:rsid w:val="004224C7"/>
    <w:rsid w:val="004239DB"/>
    <w:rsid w:val="00427C5F"/>
    <w:rsid w:val="00430583"/>
    <w:rsid w:val="00431FF5"/>
    <w:rsid w:val="0043237E"/>
    <w:rsid w:val="00433240"/>
    <w:rsid w:val="00437DF3"/>
    <w:rsid w:val="00442412"/>
    <w:rsid w:val="004452A3"/>
    <w:rsid w:val="00445D6D"/>
    <w:rsid w:val="00446D18"/>
    <w:rsid w:val="00447631"/>
    <w:rsid w:val="00450484"/>
    <w:rsid w:val="004532D0"/>
    <w:rsid w:val="00460AF5"/>
    <w:rsid w:val="00461F88"/>
    <w:rsid w:val="00470904"/>
    <w:rsid w:val="00471DC0"/>
    <w:rsid w:val="00471F3E"/>
    <w:rsid w:val="00472D0D"/>
    <w:rsid w:val="004752A5"/>
    <w:rsid w:val="0048086F"/>
    <w:rsid w:val="00487D7C"/>
    <w:rsid w:val="004905D8"/>
    <w:rsid w:val="0049088B"/>
    <w:rsid w:val="00494BA4"/>
    <w:rsid w:val="00496454"/>
    <w:rsid w:val="004A1F01"/>
    <w:rsid w:val="004A39C5"/>
    <w:rsid w:val="004A403D"/>
    <w:rsid w:val="004A7DC3"/>
    <w:rsid w:val="004B0F14"/>
    <w:rsid w:val="004B2803"/>
    <w:rsid w:val="004B3703"/>
    <w:rsid w:val="004B6648"/>
    <w:rsid w:val="004B734E"/>
    <w:rsid w:val="004B7823"/>
    <w:rsid w:val="004C000A"/>
    <w:rsid w:val="004C5C32"/>
    <w:rsid w:val="004C633C"/>
    <w:rsid w:val="004C74C6"/>
    <w:rsid w:val="004D1D81"/>
    <w:rsid w:val="004D37CE"/>
    <w:rsid w:val="004D6998"/>
    <w:rsid w:val="004E326A"/>
    <w:rsid w:val="004E3933"/>
    <w:rsid w:val="004E67C9"/>
    <w:rsid w:val="004F548F"/>
    <w:rsid w:val="004F54A6"/>
    <w:rsid w:val="00503800"/>
    <w:rsid w:val="00512F1D"/>
    <w:rsid w:val="005143D5"/>
    <w:rsid w:val="005145C6"/>
    <w:rsid w:val="00516981"/>
    <w:rsid w:val="00520C4F"/>
    <w:rsid w:val="00522113"/>
    <w:rsid w:val="00524B27"/>
    <w:rsid w:val="005273E6"/>
    <w:rsid w:val="00533DD9"/>
    <w:rsid w:val="00535EAF"/>
    <w:rsid w:val="00550D74"/>
    <w:rsid w:val="00552F42"/>
    <w:rsid w:val="00557093"/>
    <w:rsid w:val="005626FA"/>
    <w:rsid w:val="00562ABD"/>
    <w:rsid w:val="0056315E"/>
    <w:rsid w:val="00564E44"/>
    <w:rsid w:val="005653D9"/>
    <w:rsid w:val="00566173"/>
    <w:rsid w:val="0056766D"/>
    <w:rsid w:val="005709AC"/>
    <w:rsid w:val="005835C7"/>
    <w:rsid w:val="00585561"/>
    <w:rsid w:val="00590452"/>
    <w:rsid w:val="00593AC7"/>
    <w:rsid w:val="00596214"/>
    <w:rsid w:val="005A364C"/>
    <w:rsid w:val="005A3814"/>
    <w:rsid w:val="005A4D15"/>
    <w:rsid w:val="005A6539"/>
    <w:rsid w:val="005A7F38"/>
    <w:rsid w:val="005B0057"/>
    <w:rsid w:val="005B1849"/>
    <w:rsid w:val="005B328B"/>
    <w:rsid w:val="005B447D"/>
    <w:rsid w:val="005B5AD8"/>
    <w:rsid w:val="005C0049"/>
    <w:rsid w:val="005C0C02"/>
    <w:rsid w:val="005C201E"/>
    <w:rsid w:val="005C4B36"/>
    <w:rsid w:val="005D3BCE"/>
    <w:rsid w:val="005D48E5"/>
    <w:rsid w:val="005D706B"/>
    <w:rsid w:val="005D7227"/>
    <w:rsid w:val="005E1B95"/>
    <w:rsid w:val="005E20C5"/>
    <w:rsid w:val="005E6272"/>
    <w:rsid w:val="005E6C94"/>
    <w:rsid w:val="005F0485"/>
    <w:rsid w:val="005F122A"/>
    <w:rsid w:val="005F28E5"/>
    <w:rsid w:val="005F462C"/>
    <w:rsid w:val="005F512C"/>
    <w:rsid w:val="006047FF"/>
    <w:rsid w:val="00610A2C"/>
    <w:rsid w:val="0061524E"/>
    <w:rsid w:val="0061539A"/>
    <w:rsid w:val="00615CAB"/>
    <w:rsid w:val="00621DEF"/>
    <w:rsid w:val="00622520"/>
    <w:rsid w:val="00625B8D"/>
    <w:rsid w:val="0062649A"/>
    <w:rsid w:val="006323B4"/>
    <w:rsid w:val="006348D8"/>
    <w:rsid w:val="0063651B"/>
    <w:rsid w:val="00640294"/>
    <w:rsid w:val="006420BC"/>
    <w:rsid w:val="00646F83"/>
    <w:rsid w:val="006500AD"/>
    <w:rsid w:val="00652577"/>
    <w:rsid w:val="006570EC"/>
    <w:rsid w:val="006573E0"/>
    <w:rsid w:val="00672362"/>
    <w:rsid w:val="006764F8"/>
    <w:rsid w:val="00677828"/>
    <w:rsid w:val="00680AE0"/>
    <w:rsid w:val="0068251E"/>
    <w:rsid w:val="00685059"/>
    <w:rsid w:val="00685C7C"/>
    <w:rsid w:val="006936AE"/>
    <w:rsid w:val="00696E11"/>
    <w:rsid w:val="006A0F8B"/>
    <w:rsid w:val="006A1199"/>
    <w:rsid w:val="006A42A1"/>
    <w:rsid w:val="006A44B6"/>
    <w:rsid w:val="006A637B"/>
    <w:rsid w:val="006A7BE3"/>
    <w:rsid w:val="006B004B"/>
    <w:rsid w:val="006B12E1"/>
    <w:rsid w:val="006B2D9D"/>
    <w:rsid w:val="006B50F5"/>
    <w:rsid w:val="006B6ECD"/>
    <w:rsid w:val="006B7F4C"/>
    <w:rsid w:val="006C1F9C"/>
    <w:rsid w:val="006C676E"/>
    <w:rsid w:val="006C7895"/>
    <w:rsid w:val="006D08C9"/>
    <w:rsid w:val="006D193E"/>
    <w:rsid w:val="006D42B1"/>
    <w:rsid w:val="006D430E"/>
    <w:rsid w:val="006D7E0B"/>
    <w:rsid w:val="006E1BD2"/>
    <w:rsid w:val="006E687B"/>
    <w:rsid w:val="006E7B8B"/>
    <w:rsid w:val="006F09D7"/>
    <w:rsid w:val="006F0DE9"/>
    <w:rsid w:val="006F38AB"/>
    <w:rsid w:val="006F68EC"/>
    <w:rsid w:val="006F7E90"/>
    <w:rsid w:val="00700BC9"/>
    <w:rsid w:val="00704C15"/>
    <w:rsid w:val="007056F1"/>
    <w:rsid w:val="00707A04"/>
    <w:rsid w:val="007104EA"/>
    <w:rsid w:val="0071065E"/>
    <w:rsid w:val="00711BDB"/>
    <w:rsid w:val="00712E6C"/>
    <w:rsid w:val="00713A26"/>
    <w:rsid w:val="007143F0"/>
    <w:rsid w:val="00717D8D"/>
    <w:rsid w:val="00725DDF"/>
    <w:rsid w:val="0072602B"/>
    <w:rsid w:val="00727A0D"/>
    <w:rsid w:val="00727C80"/>
    <w:rsid w:val="00733424"/>
    <w:rsid w:val="007433F3"/>
    <w:rsid w:val="007510ED"/>
    <w:rsid w:val="007512F5"/>
    <w:rsid w:val="00751AE4"/>
    <w:rsid w:val="00754872"/>
    <w:rsid w:val="00761080"/>
    <w:rsid w:val="00764E30"/>
    <w:rsid w:val="00771684"/>
    <w:rsid w:val="00771A98"/>
    <w:rsid w:val="00773763"/>
    <w:rsid w:val="007739DE"/>
    <w:rsid w:val="007745AD"/>
    <w:rsid w:val="00774DEC"/>
    <w:rsid w:val="00775ECF"/>
    <w:rsid w:val="00780672"/>
    <w:rsid w:val="007808B6"/>
    <w:rsid w:val="007815B0"/>
    <w:rsid w:val="00781A8B"/>
    <w:rsid w:val="00782B83"/>
    <w:rsid w:val="00784E2A"/>
    <w:rsid w:val="007903A0"/>
    <w:rsid w:val="0079070E"/>
    <w:rsid w:val="00791B0B"/>
    <w:rsid w:val="007A7644"/>
    <w:rsid w:val="007B036E"/>
    <w:rsid w:val="007B1388"/>
    <w:rsid w:val="007B1BA6"/>
    <w:rsid w:val="007B1E8F"/>
    <w:rsid w:val="007B230B"/>
    <w:rsid w:val="007B461E"/>
    <w:rsid w:val="007B513C"/>
    <w:rsid w:val="007B52B1"/>
    <w:rsid w:val="007C10AD"/>
    <w:rsid w:val="007C1D32"/>
    <w:rsid w:val="007C466F"/>
    <w:rsid w:val="007C5896"/>
    <w:rsid w:val="007D1466"/>
    <w:rsid w:val="007D1687"/>
    <w:rsid w:val="007D5FC4"/>
    <w:rsid w:val="007E2DF9"/>
    <w:rsid w:val="007E521B"/>
    <w:rsid w:val="007F035E"/>
    <w:rsid w:val="007F0693"/>
    <w:rsid w:val="007F0D91"/>
    <w:rsid w:val="007F1A4C"/>
    <w:rsid w:val="007F627E"/>
    <w:rsid w:val="007F64F6"/>
    <w:rsid w:val="007F6C94"/>
    <w:rsid w:val="00801CF5"/>
    <w:rsid w:val="00801EE6"/>
    <w:rsid w:val="0080202C"/>
    <w:rsid w:val="0080257D"/>
    <w:rsid w:val="008116DC"/>
    <w:rsid w:val="008158D9"/>
    <w:rsid w:val="00815B0A"/>
    <w:rsid w:val="00815DD4"/>
    <w:rsid w:val="00820C4D"/>
    <w:rsid w:val="00822946"/>
    <w:rsid w:val="00824316"/>
    <w:rsid w:val="00824798"/>
    <w:rsid w:val="00824D8D"/>
    <w:rsid w:val="008279D5"/>
    <w:rsid w:val="00835023"/>
    <w:rsid w:val="00836A68"/>
    <w:rsid w:val="0084122D"/>
    <w:rsid w:val="00843F01"/>
    <w:rsid w:val="00844152"/>
    <w:rsid w:val="00852384"/>
    <w:rsid w:val="00857807"/>
    <w:rsid w:val="00863E61"/>
    <w:rsid w:val="0087084D"/>
    <w:rsid w:val="0087114D"/>
    <w:rsid w:val="00873153"/>
    <w:rsid w:val="0087517E"/>
    <w:rsid w:val="00876CFF"/>
    <w:rsid w:val="00881495"/>
    <w:rsid w:val="00881A83"/>
    <w:rsid w:val="00885A6C"/>
    <w:rsid w:val="008901A0"/>
    <w:rsid w:val="00890DE2"/>
    <w:rsid w:val="0089103A"/>
    <w:rsid w:val="008932E0"/>
    <w:rsid w:val="00893B35"/>
    <w:rsid w:val="00893DC3"/>
    <w:rsid w:val="008A28A3"/>
    <w:rsid w:val="008A4B5A"/>
    <w:rsid w:val="008A4D34"/>
    <w:rsid w:val="008A6A48"/>
    <w:rsid w:val="008A6DCC"/>
    <w:rsid w:val="008B1D5E"/>
    <w:rsid w:val="008B1FB8"/>
    <w:rsid w:val="008B37C0"/>
    <w:rsid w:val="008B38B7"/>
    <w:rsid w:val="008B5713"/>
    <w:rsid w:val="008B5F36"/>
    <w:rsid w:val="008B6137"/>
    <w:rsid w:val="008C3D07"/>
    <w:rsid w:val="008C6497"/>
    <w:rsid w:val="008D27A6"/>
    <w:rsid w:val="008D2C25"/>
    <w:rsid w:val="008D3534"/>
    <w:rsid w:val="008D4A47"/>
    <w:rsid w:val="008D7612"/>
    <w:rsid w:val="008E0082"/>
    <w:rsid w:val="008E0669"/>
    <w:rsid w:val="008E3DD9"/>
    <w:rsid w:val="008E3F84"/>
    <w:rsid w:val="008F0F5E"/>
    <w:rsid w:val="008F1946"/>
    <w:rsid w:val="008F518E"/>
    <w:rsid w:val="008F7BF4"/>
    <w:rsid w:val="00900832"/>
    <w:rsid w:val="00901911"/>
    <w:rsid w:val="00901C34"/>
    <w:rsid w:val="00902E94"/>
    <w:rsid w:val="009043D4"/>
    <w:rsid w:val="009128A4"/>
    <w:rsid w:val="00914D2A"/>
    <w:rsid w:val="00914DE9"/>
    <w:rsid w:val="0091545C"/>
    <w:rsid w:val="00915573"/>
    <w:rsid w:val="009165CE"/>
    <w:rsid w:val="00923D30"/>
    <w:rsid w:val="0093323F"/>
    <w:rsid w:val="0093346D"/>
    <w:rsid w:val="00934787"/>
    <w:rsid w:val="00936477"/>
    <w:rsid w:val="009368FC"/>
    <w:rsid w:val="00937706"/>
    <w:rsid w:val="00951B60"/>
    <w:rsid w:val="009538FE"/>
    <w:rsid w:val="00956B62"/>
    <w:rsid w:val="00957F4F"/>
    <w:rsid w:val="00960550"/>
    <w:rsid w:val="00961C1B"/>
    <w:rsid w:val="00962343"/>
    <w:rsid w:val="00962D74"/>
    <w:rsid w:val="00962ECD"/>
    <w:rsid w:val="00967EBC"/>
    <w:rsid w:val="0097665C"/>
    <w:rsid w:val="0097693D"/>
    <w:rsid w:val="00977065"/>
    <w:rsid w:val="00977A69"/>
    <w:rsid w:val="00980727"/>
    <w:rsid w:val="00990D6E"/>
    <w:rsid w:val="00991F5B"/>
    <w:rsid w:val="00992391"/>
    <w:rsid w:val="009A0E45"/>
    <w:rsid w:val="009A1F71"/>
    <w:rsid w:val="009A4C0F"/>
    <w:rsid w:val="009A4CB9"/>
    <w:rsid w:val="009B1FD3"/>
    <w:rsid w:val="009B3C1B"/>
    <w:rsid w:val="009B3F2A"/>
    <w:rsid w:val="009B572A"/>
    <w:rsid w:val="009B5A1D"/>
    <w:rsid w:val="009B5BEA"/>
    <w:rsid w:val="009B7F28"/>
    <w:rsid w:val="009C1BC4"/>
    <w:rsid w:val="009C34F3"/>
    <w:rsid w:val="009C386C"/>
    <w:rsid w:val="009C57E0"/>
    <w:rsid w:val="009C5D1B"/>
    <w:rsid w:val="009C5DED"/>
    <w:rsid w:val="009C7147"/>
    <w:rsid w:val="009D05F0"/>
    <w:rsid w:val="009D2E2F"/>
    <w:rsid w:val="009D37F9"/>
    <w:rsid w:val="009D3E0B"/>
    <w:rsid w:val="009D72D7"/>
    <w:rsid w:val="009D7404"/>
    <w:rsid w:val="009E0730"/>
    <w:rsid w:val="009E5C3F"/>
    <w:rsid w:val="009E628B"/>
    <w:rsid w:val="009E75DB"/>
    <w:rsid w:val="009F1967"/>
    <w:rsid w:val="009F3EA7"/>
    <w:rsid w:val="00A028DF"/>
    <w:rsid w:val="00A02A40"/>
    <w:rsid w:val="00A03DFD"/>
    <w:rsid w:val="00A05B5B"/>
    <w:rsid w:val="00A106FF"/>
    <w:rsid w:val="00A15F53"/>
    <w:rsid w:val="00A178BB"/>
    <w:rsid w:val="00A26075"/>
    <w:rsid w:val="00A34CCE"/>
    <w:rsid w:val="00A36258"/>
    <w:rsid w:val="00A455F1"/>
    <w:rsid w:val="00A50312"/>
    <w:rsid w:val="00A50B66"/>
    <w:rsid w:val="00A51841"/>
    <w:rsid w:val="00A569DF"/>
    <w:rsid w:val="00A56FFF"/>
    <w:rsid w:val="00A60F96"/>
    <w:rsid w:val="00A63227"/>
    <w:rsid w:val="00A638CB"/>
    <w:rsid w:val="00A65010"/>
    <w:rsid w:val="00A658BB"/>
    <w:rsid w:val="00A66A02"/>
    <w:rsid w:val="00A679EB"/>
    <w:rsid w:val="00A83467"/>
    <w:rsid w:val="00A8450D"/>
    <w:rsid w:val="00A96579"/>
    <w:rsid w:val="00AA5115"/>
    <w:rsid w:val="00AA6405"/>
    <w:rsid w:val="00AA7144"/>
    <w:rsid w:val="00AB40C5"/>
    <w:rsid w:val="00AB5220"/>
    <w:rsid w:val="00AB5878"/>
    <w:rsid w:val="00AC06D5"/>
    <w:rsid w:val="00AC0792"/>
    <w:rsid w:val="00AC5DEC"/>
    <w:rsid w:val="00AD146C"/>
    <w:rsid w:val="00AD25BD"/>
    <w:rsid w:val="00AD3125"/>
    <w:rsid w:val="00AD350E"/>
    <w:rsid w:val="00AD3FD6"/>
    <w:rsid w:val="00AD41F3"/>
    <w:rsid w:val="00AD4C32"/>
    <w:rsid w:val="00AE1D4F"/>
    <w:rsid w:val="00AE4551"/>
    <w:rsid w:val="00AE4605"/>
    <w:rsid w:val="00AE5C03"/>
    <w:rsid w:val="00AE7957"/>
    <w:rsid w:val="00AF07D5"/>
    <w:rsid w:val="00AF44AC"/>
    <w:rsid w:val="00B0372F"/>
    <w:rsid w:val="00B0467F"/>
    <w:rsid w:val="00B04706"/>
    <w:rsid w:val="00B07232"/>
    <w:rsid w:val="00B1524C"/>
    <w:rsid w:val="00B17F68"/>
    <w:rsid w:val="00B218D9"/>
    <w:rsid w:val="00B2309E"/>
    <w:rsid w:val="00B24884"/>
    <w:rsid w:val="00B2650A"/>
    <w:rsid w:val="00B26891"/>
    <w:rsid w:val="00B35543"/>
    <w:rsid w:val="00B356AC"/>
    <w:rsid w:val="00B42BBE"/>
    <w:rsid w:val="00B42CE2"/>
    <w:rsid w:val="00B43576"/>
    <w:rsid w:val="00B4553D"/>
    <w:rsid w:val="00B52601"/>
    <w:rsid w:val="00B52D9C"/>
    <w:rsid w:val="00B53631"/>
    <w:rsid w:val="00B56CC3"/>
    <w:rsid w:val="00B615D8"/>
    <w:rsid w:val="00B61B9F"/>
    <w:rsid w:val="00B628CF"/>
    <w:rsid w:val="00B637CD"/>
    <w:rsid w:val="00B65A97"/>
    <w:rsid w:val="00B70477"/>
    <w:rsid w:val="00B72AC3"/>
    <w:rsid w:val="00B90A83"/>
    <w:rsid w:val="00B9105E"/>
    <w:rsid w:val="00B9172D"/>
    <w:rsid w:val="00BA27A4"/>
    <w:rsid w:val="00BA327C"/>
    <w:rsid w:val="00BA47A0"/>
    <w:rsid w:val="00BA502A"/>
    <w:rsid w:val="00BA5721"/>
    <w:rsid w:val="00BB0848"/>
    <w:rsid w:val="00BB38E8"/>
    <w:rsid w:val="00BB6CDF"/>
    <w:rsid w:val="00BB7228"/>
    <w:rsid w:val="00BC7498"/>
    <w:rsid w:val="00BD38C5"/>
    <w:rsid w:val="00BD5784"/>
    <w:rsid w:val="00BD6B44"/>
    <w:rsid w:val="00BE0DFB"/>
    <w:rsid w:val="00BE5575"/>
    <w:rsid w:val="00BF17D1"/>
    <w:rsid w:val="00BF2A11"/>
    <w:rsid w:val="00BF545B"/>
    <w:rsid w:val="00BF744F"/>
    <w:rsid w:val="00BF7D8F"/>
    <w:rsid w:val="00C1072A"/>
    <w:rsid w:val="00C124DE"/>
    <w:rsid w:val="00C12B57"/>
    <w:rsid w:val="00C23FC0"/>
    <w:rsid w:val="00C25EDF"/>
    <w:rsid w:val="00C26094"/>
    <w:rsid w:val="00C32590"/>
    <w:rsid w:val="00C33B9E"/>
    <w:rsid w:val="00C34817"/>
    <w:rsid w:val="00C35680"/>
    <w:rsid w:val="00C37B96"/>
    <w:rsid w:val="00C4050E"/>
    <w:rsid w:val="00C441C7"/>
    <w:rsid w:val="00C50366"/>
    <w:rsid w:val="00C527F0"/>
    <w:rsid w:val="00C53D72"/>
    <w:rsid w:val="00C5499B"/>
    <w:rsid w:val="00C55880"/>
    <w:rsid w:val="00C5596A"/>
    <w:rsid w:val="00C56A5F"/>
    <w:rsid w:val="00C57259"/>
    <w:rsid w:val="00C63C13"/>
    <w:rsid w:val="00C64F46"/>
    <w:rsid w:val="00C66521"/>
    <w:rsid w:val="00C71A26"/>
    <w:rsid w:val="00C72195"/>
    <w:rsid w:val="00C730AD"/>
    <w:rsid w:val="00C759F8"/>
    <w:rsid w:val="00C77057"/>
    <w:rsid w:val="00C77CAB"/>
    <w:rsid w:val="00C82AF0"/>
    <w:rsid w:val="00C8386F"/>
    <w:rsid w:val="00C84CBB"/>
    <w:rsid w:val="00C8651F"/>
    <w:rsid w:val="00C86AF4"/>
    <w:rsid w:val="00C86B0F"/>
    <w:rsid w:val="00C86FB9"/>
    <w:rsid w:val="00C94480"/>
    <w:rsid w:val="00CA13E1"/>
    <w:rsid w:val="00CA1F96"/>
    <w:rsid w:val="00CA2D77"/>
    <w:rsid w:val="00CA5BB2"/>
    <w:rsid w:val="00CA600E"/>
    <w:rsid w:val="00CB06E3"/>
    <w:rsid w:val="00CB080B"/>
    <w:rsid w:val="00CB09A5"/>
    <w:rsid w:val="00CB2FEA"/>
    <w:rsid w:val="00CB5009"/>
    <w:rsid w:val="00CB5813"/>
    <w:rsid w:val="00CC1645"/>
    <w:rsid w:val="00CC2879"/>
    <w:rsid w:val="00CC2FAA"/>
    <w:rsid w:val="00CC36BE"/>
    <w:rsid w:val="00CC4442"/>
    <w:rsid w:val="00CC5011"/>
    <w:rsid w:val="00CC684D"/>
    <w:rsid w:val="00CD088D"/>
    <w:rsid w:val="00CD08EA"/>
    <w:rsid w:val="00CD26B1"/>
    <w:rsid w:val="00CE5492"/>
    <w:rsid w:val="00CF628C"/>
    <w:rsid w:val="00D0089F"/>
    <w:rsid w:val="00D010DF"/>
    <w:rsid w:val="00D01B2D"/>
    <w:rsid w:val="00D0213A"/>
    <w:rsid w:val="00D02518"/>
    <w:rsid w:val="00D0772F"/>
    <w:rsid w:val="00D16ADB"/>
    <w:rsid w:val="00D21DA4"/>
    <w:rsid w:val="00D25B52"/>
    <w:rsid w:val="00D270A3"/>
    <w:rsid w:val="00D3150B"/>
    <w:rsid w:val="00D32190"/>
    <w:rsid w:val="00D35914"/>
    <w:rsid w:val="00D35D76"/>
    <w:rsid w:val="00D36202"/>
    <w:rsid w:val="00D47125"/>
    <w:rsid w:val="00D514A8"/>
    <w:rsid w:val="00D57E3D"/>
    <w:rsid w:val="00D66649"/>
    <w:rsid w:val="00D69754"/>
    <w:rsid w:val="00D85785"/>
    <w:rsid w:val="00D9113F"/>
    <w:rsid w:val="00D917EF"/>
    <w:rsid w:val="00D91FC8"/>
    <w:rsid w:val="00D94320"/>
    <w:rsid w:val="00D94949"/>
    <w:rsid w:val="00D963F0"/>
    <w:rsid w:val="00D96D5A"/>
    <w:rsid w:val="00DA49F9"/>
    <w:rsid w:val="00DB181E"/>
    <w:rsid w:val="00DB225F"/>
    <w:rsid w:val="00DC0758"/>
    <w:rsid w:val="00DC1529"/>
    <w:rsid w:val="00DC1D41"/>
    <w:rsid w:val="00DC256D"/>
    <w:rsid w:val="00DC2A34"/>
    <w:rsid w:val="00DC489C"/>
    <w:rsid w:val="00DC5FFD"/>
    <w:rsid w:val="00DD0EB6"/>
    <w:rsid w:val="00DD1C3C"/>
    <w:rsid w:val="00DE0D09"/>
    <w:rsid w:val="00DE13A9"/>
    <w:rsid w:val="00DE14A7"/>
    <w:rsid w:val="00DE3ED1"/>
    <w:rsid w:val="00DF0A56"/>
    <w:rsid w:val="00DF2C83"/>
    <w:rsid w:val="00E01ADD"/>
    <w:rsid w:val="00E06822"/>
    <w:rsid w:val="00E13DC9"/>
    <w:rsid w:val="00E22682"/>
    <w:rsid w:val="00E25AC1"/>
    <w:rsid w:val="00E260A3"/>
    <w:rsid w:val="00E26BB9"/>
    <w:rsid w:val="00E271EE"/>
    <w:rsid w:val="00E32512"/>
    <w:rsid w:val="00E429A5"/>
    <w:rsid w:val="00E4581D"/>
    <w:rsid w:val="00E55195"/>
    <w:rsid w:val="00E55C5C"/>
    <w:rsid w:val="00E56F7F"/>
    <w:rsid w:val="00E611A1"/>
    <w:rsid w:val="00E61745"/>
    <w:rsid w:val="00E61AFE"/>
    <w:rsid w:val="00E62C1A"/>
    <w:rsid w:val="00E63F77"/>
    <w:rsid w:val="00E6435A"/>
    <w:rsid w:val="00E6634D"/>
    <w:rsid w:val="00E6685F"/>
    <w:rsid w:val="00E66F57"/>
    <w:rsid w:val="00E6709C"/>
    <w:rsid w:val="00E723CE"/>
    <w:rsid w:val="00E76657"/>
    <w:rsid w:val="00E80034"/>
    <w:rsid w:val="00E8038C"/>
    <w:rsid w:val="00E825C0"/>
    <w:rsid w:val="00E83E41"/>
    <w:rsid w:val="00E85B11"/>
    <w:rsid w:val="00E87963"/>
    <w:rsid w:val="00E90549"/>
    <w:rsid w:val="00E927C1"/>
    <w:rsid w:val="00E92C6B"/>
    <w:rsid w:val="00E92D67"/>
    <w:rsid w:val="00E93DD0"/>
    <w:rsid w:val="00E960B1"/>
    <w:rsid w:val="00E9725C"/>
    <w:rsid w:val="00EA2B81"/>
    <w:rsid w:val="00EB18DF"/>
    <w:rsid w:val="00EB2278"/>
    <w:rsid w:val="00EB2BF5"/>
    <w:rsid w:val="00EB3864"/>
    <w:rsid w:val="00EB3A71"/>
    <w:rsid w:val="00EB422C"/>
    <w:rsid w:val="00EB4CB2"/>
    <w:rsid w:val="00EC107A"/>
    <w:rsid w:val="00EC1D36"/>
    <w:rsid w:val="00EC2588"/>
    <w:rsid w:val="00EC287C"/>
    <w:rsid w:val="00EC3611"/>
    <w:rsid w:val="00EC3764"/>
    <w:rsid w:val="00EC4FA0"/>
    <w:rsid w:val="00ED128D"/>
    <w:rsid w:val="00ED3019"/>
    <w:rsid w:val="00ED5CD2"/>
    <w:rsid w:val="00ED6397"/>
    <w:rsid w:val="00ED7DEE"/>
    <w:rsid w:val="00EE03BD"/>
    <w:rsid w:val="00EE2BFE"/>
    <w:rsid w:val="00EE4952"/>
    <w:rsid w:val="00EE4EE8"/>
    <w:rsid w:val="00EE6657"/>
    <w:rsid w:val="00EF18A6"/>
    <w:rsid w:val="00EF409A"/>
    <w:rsid w:val="00EF4802"/>
    <w:rsid w:val="00EF6002"/>
    <w:rsid w:val="00EF60BB"/>
    <w:rsid w:val="00F03E58"/>
    <w:rsid w:val="00F048BA"/>
    <w:rsid w:val="00F07B71"/>
    <w:rsid w:val="00F17CF8"/>
    <w:rsid w:val="00F22085"/>
    <w:rsid w:val="00F240E7"/>
    <w:rsid w:val="00F24C65"/>
    <w:rsid w:val="00F31528"/>
    <w:rsid w:val="00F31A77"/>
    <w:rsid w:val="00F3429E"/>
    <w:rsid w:val="00F36326"/>
    <w:rsid w:val="00F4068B"/>
    <w:rsid w:val="00F40799"/>
    <w:rsid w:val="00F46E87"/>
    <w:rsid w:val="00F60AAB"/>
    <w:rsid w:val="00F614E7"/>
    <w:rsid w:val="00F631E5"/>
    <w:rsid w:val="00F658DF"/>
    <w:rsid w:val="00F7243D"/>
    <w:rsid w:val="00F7282A"/>
    <w:rsid w:val="00F72F6D"/>
    <w:rsid w:val="00F77394"/>
    <w:rsid w:val="00F775D3"/>
    <w:rsid w:val="00F80588"/>
    <w:rsid w:val="00F83667"/>
    <w:rsid w:val="00F85142"/>
    <w:rsid w:val="00F9094F"/>
    <w:rsid w:val="00F919EE"/>
    <w:rsid w:val="00F937F1"/>
    <w:rsid w:val="00F959F4"/>
    <w:rsid w:val="00F95B1D"/>
    <w:rsid w:val="00FA1EAE"/>
    <w:rsid w:val="00FA252F"/>
    <w:rsid w:val="00FA50FB"/>
    <w:rsid w:val="00FA6F72"/>
    <w:rsid w:val="00FA7FE9"/>
    <w:rsid w:val="00FB465F"/>
    <w:rsid w:val="00FB5C42"/>
    <w:rsid w:val="00FB61B0"/>
    <w:rsid w:val="00FC12FC"/>
    <w:rsid w:val="00FC1D89"/>
    <w:rsid w:val="00FC53F3"/>
    <w:rsid w:val="00FC7841"/>
    <w:rsid w:val="00FD0EFE"/>
    <w:rsid w:val="00FD1371"/>
    <w:rsid w:val="00FD68B0"/>
    <w:rsid w:val="00FD70BF"/>
    <w:rsid w:val="00FE4178"/>
    <w:rsid w:val="00FE5049"/>
    <w:rsid w:val="00FF2731"/>
    <w:rsid w:val="00FF3E3A"/>
    <w:rsid w:val="00FF5269"/>
    <w:rsid w:val="00FF5EA8"/>
    <w:rsid w:val="01B359BC"/>
    <w:rsid w:val="025AD41F"/>
    <w:rsid w:val="0269162C"/>
    <w:rsid w:val="032F818E"/>
    <w:rsid w:val="034C6967"/>
    <w:rsid w:val="03C6E105"/>
    <w:rsid w:val="041B56FB"/>
    <w:rsid w:val="0452617F"/>
    <w:rsid w:val="05C7BC76"/>
    <w:rsid w:val="06B98AD8"/>
    <w:rsid w:val="06CA92DE"/>
    <w:rsid w:val="077BFD68"/>
    <w:rsid w:val="078A0241"/>
    <w:rsid w:val="0794256E"/>
    <w:rsid w:val="08555B39"/>
    <w:rsid w:val="085DE9D4"/>
    <w:rsid w:val="09F12B9A"/>
    <w:rsid w:val="0B8CFBFB"/>
    <w:rsid w:val="0C7826DC"/>
    <w:rsid w:val="0CCDD0FB"/>
    <w:rsid w:val="0D0D0CEE"/>
    <w:rsid w:val="0E5F5B2F"/>
    <w:rsid w:val="102E8206"/>
    <w:rsid w:val="108F0174"/>
    <w:rsid w:val="10D003AF"/>
    <w:rsid w:val="10EC7418"/>
    <w:rsid w:val="112DD916"/>
    <w:rsid w:val="1207C53D"/>
    <w:rsid w:val="122CF9A7"/>
    <w:rsid w:val="126BD410"/>
    <w:rsid w:val="1393383B"/>
    <w:rsid w:val="150A6529"/>
    <w:rsid w:val="15BEC83E"/>
    <w:rsid w:val="1699FD89"/>
    <w:rsid w:val="171B4EFE"/>
    <w:rsid w:val="179A64FF"/>
    <w:rsid w:val="17EA5121"/>
    <w:rsid w:val="18E68EEF"/>
    <w:rsid w:val="198B13C5"/>
    <w:rsid w:val="1AC62A8C"/>
    <w:rsid w:val="1B6A4C01"/>
    <w:rsid w:val="1BEE7E23"/>
    <w:rsid w:val="1C7A22F3"/>
    <w:rsid w:val="1E175515"/>
    <w:rsid w:val="1FB2C40C"/>
    <w:rsid w:val="1FFC7D1B"/>
    <w:rsid w:val="223AEA5A"/>
    <w:rsid w:val="2248E325"/>
    <w:rsid w:val="22580418"/>
    <w:rsid w:val="22D07323"/>
    <w:rsid w:val="2331F60B"/>
    <w:rsid w:val="236E737F"/>
    <w:rsid w:val="26822F0D"/>
    <w:rsid w:val="27A3E446"/>
    <w:rsid w:val="288AD30F"/>
    <w:rsid w:val="28F926E4"/>
    <w:rsid w:val="29407DF5"/>
    <w:rsid w:val="2A3ACCAD"/>
    <w:rsid w:val="2A6E3B6B"/>
    <w:rsid w:val="2AE2440E"/>
    <w:rsid w:val="2B0C8C1D"/>
    <w:rsid w:val="2E4E4BDC"/>
    <w:rsid w:val="2F6A9377"/>
    <w:rsid w:val="304BE086"/>
    <w:rsid w:val="312BBF29"/>
    <w:rsid w:val="32508124"/>
    <w:rsid w:val="32C4350A"/>
    <w:rsid w:val="337E2F95"/>
    <w:rsid w:val="351EEBC3"/>
    <w:rsid w:val="35BE2025"/>
    <w:rsid w:val="360777CA"/>
    <w:rsid w:val="37564313"/>
    <w:rsid w:val="3792558D"/>
    <w:rsid w:val="3848526C"/>
    <w:rsid w:val="3867407D"/>
    <w:rsid w:val="386B91B8"/>
    <w:rsid w:val="3897DE88"/>
    <w:rsid w:val="3B7E796B"/>
    <w:rsid w:val="3B85B5A5"/>
    <w:rsid w:val="3C9F4498"/>
    <w:rsid w:val="3D5B257C"/>
    <w:rsid w:val="40A0E8B6"/>
    <w:rsid w:val="4119CFB3"/>
    <w:rsid w:val="41F437AA"/>
    <w:rsid w:val="439A1186"/>
    <w:rsid w:val="439EF7D9"/>
    <w:rsid w:val="44CBE18E"/>
    <w:rsid w:val="457EC9F5"/>
    <w:rsid w:val="48038250"/>
    <w:rsid w:val="4890AB5A"/>
    <w:rsid w:val="4A4F4DA5"/>
    <w:rsid w:val="4A779B5C"/>
    <w:rsid w:val="4A95ACB5"/>
    <w:rsid w:val="4CAD1450"/>
    <w:rsid w:val="4CB6DD87"/>
    <w:rsid w:val="4D86EE67"/>
    <w:rsid w:val="4E15D03B"/>
    <w:rsid w:val="4F21F57A"/>
    <w:rsid w:val="4F357D80"/>
    <w:rsid w:val="4F837862"/>
    <w:rsid w:val="4FD2BE47"/>
    <w:rsid w:val="51EFBB89"/>
    <w:rsid w:val="51F39917"/>
    <w:rsid w:val="536B1418"/>
    <w:rsid w:val="53931187"/>
    <w:rsid w:val="544987FA"/>
    <w:rsid w:val="555858C6"/>
    <w:rsid w:val="559D5A35"/>
    <w:rsid w:val="55E14DD5"/>
    <w:rsid w:val="560F136F"/>
    <w:rsid w:val="56638F92"/>
    <w:rsid w:val="57A72287"/>
    <w:rsid w:val="58E33E57"/>
    <w:rsid w:val="59456BEF"/>
    <w:rsid w:val="5A12280D"/>
    <w:rsid w:val="5B42A316"/>
    <w:rsid w:val="5C9D979E"/>
    <w:rsid w:val="5CFB9088"/>
    <w:rsid w:val="5D26302A"/>
    <w:rsid w:val="5E7A43D8"/>
    <w:rsid w:val="5F0359CF"/>
    <w:rsid w:val="5F805B93"/>
    <w:rsid w:val="5FC53F6D"/>
    <w:rsid w:val="60A55EEC"/>
    <w:rsid w:val="61C8D750"/>
    <w:rsid w:val="6335FB2B"/>
    <w:rsid w:val="6562BFD5"/>
    <w:rsid w:val="666B21BD"/>
    <w:rsid w:val="66E37846"/>
    <w:rsid w:val="69D717EC"/>
    <w:rsid w:val="6A73A630"/>
    <w:rsid w:val="6B4D1471"/>
    <w:rsid w:val="6C415774"/>
    <w:rsid w:val="6D8D54CC"/>
    <w:rsid w:val="6E493F44"/>
    <w:rsid w:val="6EF0C5B7"/>
    <w:rsid w:val="6F66BEBF"/>
    <w:rsid w:val="70673D09"/>
    <w:rsid w:val="70D04A5D"/>
    <w:rsid w:val="7130A91C"/>
    <w:rsid w:val="714F362D"/>
    <w:rsid w:val="71722967"/>
    <w:rsid w:val="724A0B2D"/>
    <w:rsid w:val="72756C47"/>
    <w:rsid w:val="72BBCF8F"/>
    <w:rsid w:val="7432999E"/>
    <w:rsid w:val="7462D5CF"/>
    <w:rsid w:val="746B0D5B"/>
    <w:rsid w:val="74C00DD0"/>
    <w:rsid w:val="74D3621B"/>
    <w:rsid w:val="74E106A7"/>
    <w:rsid w:val="76386308"/>
    <w:rsid w:val="7654F81C"/>
    <w:rsid w:val="76F90BF3"/>
    <w:rsid w:val="77018996"/>
    <w:rsid w:val="77130D5E"/>
    <w:rsid w:val="773268C4"/>
    <w:rsid w:val="780D91B8"/>
    <w:rsid w:val="781AC12C"/>
    <w:rsid w:val="7835B651"/>
    <w:rsid w:val="799B3484"/>
    <w:rsid w:val="79F2F956"/>
    <w:rsid w:val="7ACECAC2"/>
    <w:rsid w:val="7B9FA6D2"/>
    <w:rsid w:val="7BA3A5F8"/>
    <w:rsid w:val="7BB6C0EC"/>
    <w:rsid w:val="7BC8126E"/>
    <w:rsid w:val="7C032630"/>
    <w:rsid w:val="7C7DCA8B"/>
    <w:rsid w:val="7D412C85"/>
    <w:rsid w:val="7D95A508"/>
    <w:rsid w:val="7DF72658"/>
    <w:rsid w:val="7ED838F1"/>
    <w:rsid w:val="7FB47D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C4F34"/>
  <w15:docId w15:val="{9865B93A-B327-9646-868D-C6383F9DA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6A44B6"/>
    <w:pPr>
      <w:spacing w:after="0" w:line="274" w:lineRule="auto"/>
    </w:pPr>
    <w:rPr>
      <w:rFonts w:eastAsia="Times New Roman" w:cs="Times New Roman"/>
      <w:sz w:val="20"/>
      <w:szCs w:val="24"/>
    </w:rPr>
  </w:style>
  <w:style w:type="paragraph" w:styleId="Heading1">
    <w:name w:val="heading 1"/>
    <w:basedOn w:val="Normal"/>
    <w:next w:val="Normal"/>
    <w:link w:val="Heading1Char"/>
    <w:uiPriority w:val="9"/>
    <w:qFormat/>
    <w:rsid w:val="001432FF"/>
    <w:pPr>
      <w:keepNext/>
      <w:keepLines/>
      <w:spacing w:before="360" w:after="120"/>
      <w:outlineLvl w:val="0"/>
    </w:pPr>
    <w:rPr>
      <w:rFonts w:asciiTheme="majorHAnsi" w:eastAsiaTheme="majorEastAsia" w:hAnsiTheme="majorHAnsi" w:cstheme="majorBidi"/>
      <w:b/>
      <w:color w:val="2A5C65" w:themeColor="accent1"/>
      <w:spacing w:val="20"/>
      <w:sz w:val="48"/>
      <w:szCs w:val="48"/>
    </w:rPr>
  </w:style>
  <w:style w:type="paragraph" w:styleId="Heading2">
    <w:name w:val="heading 2"/>
    <w:basedOn w:val="Normal"/>
    <w:next w:val="Normal"/>
    <w:link w:val="Heading2Char"/>
    <w:uiPriority w:val="9"/>
    <w:unhideWhenUsed/>
    <w:qFormat/>
    <w:rsid w:val="009D37F9"/>
    <w:pPr>
      <w:keepNext/>
      <w:keepLines/>
      <w:spacing w:after="60"/>
      <w:outlineLvl w:val="1"/>
    </w:pPr>
    <w:rPr>
      <w:rFonts w:eastAsiaTheme="majorEastAsia" w:cstheme="majorBidi"/>
      <w:color w:val="37AB68" w:themeColor="accent2"/>
      <w:sz w:val="32"/>
      <w:szCs w:val="32"/>
    </w:rPr>
  </w:style>
  <w:style w:type="paragraph" w:styleId="Heading3">
    <w:name w:val="heading 3"/>
    <w:basedOn w:val="Normal"/>
    <w:next w:val="Normal"/>
    <w:link w:val="Heading3Char"/>
    <w:uiPriority w:val="9"/>
    <w:unhideWhenUsed/>
    <w:qFormat/>
    <w:rsid w:val="001432FF"/>
    <w:pPr>
      <w:keepNext/>
      <w:keepLines/>
      <w:spacing w:before="20" w:after="60"/>
      <w:outlineLvl w:val="2"/>
    </w:pPr>
    <w:rPr>
      <w:rFonts w:asciiTheme="majorHAnsi" w:eastAsiaTheme="majorEastAsia" w:hAnsiTheme="majorHAnsi" w:cstheme="majorBidi"/>
      <w:caps/>
      <w:color w:val="2A5C65" w:themeColor="accent1"/>
      <w:spacing w:val="14"/>
    </w:rPr>
  </w:style>
  <w:style w:type="paragraph" w:styleId="Heading4">
    <w:name w:val="heading 4"/>
    <w:basedOn w:val="Normal"/>
    <w:next w:val="Normal"/>
    <w:link w:val="Heading4Char"/>
    <w:uiPriority w:val="9"/>
    <w:unhideWhenUsed/>
    <w:qFormat/>
    <w:rsid w:val="00F24C65"/>
    <w:pPr>
      <w:keepNext/>
      <w:keepLines/>
      <w:spacing w:before="200"/>
      <w:outlineLvl w:val="3"/>
    </w:pPr>
    <w:rPr>
      <w:rFonts w:eastAsiaTheme="majorEastAsia" w:cstheme="majorBidi"/>
      <w:b/>
      <w:bCs/>
      <w:i/>
      <w:iCs/>
      <w:color w:val="7F7F7F" w:themeColor="text1" w:themeTint="80"/>
      <w:szCs w:val="22"/>
    </w:rPr>
  </w:style>
  <w:style w:type="paragraph" w:styleId="Heading5">
    <w:name w:val="heading 5"/>
    <w:basedOn w:val="Normal"/>
    <w:next w:val="Normal"/>
    <w:link w:val="Heading5Char"/>
    <w:uiPriority w:val="9"/>
    <w:unhideWhenUsed/>
    <w:qFormat/>
    <w:rsid w:val="006E7B8B"/>
    <w:pPr>
      <w:keepNext/>
      <w:keepLines/>
      <w:spacing w:before="120" w:after="60"/>
      <w:outlineLvl w:val="4"/>
    </w:pPr>
    <w:rPr>
      <w:rFonts w:asciiTheme="majorHAnsi" w:eastAsiaTheme="majorEastAsia" w:hAnsiTheme="majorHAnsi" w:cstheme="majorBidi"/>
      <w:b/>
      <w:bCs/>
      <w:caps/>
      <w:color w:val="003A40" w:themeColor="text2"/>
      <w:sz w:val="21"/>
      <w:szCs w:val="21"/>
    </w:rPr>
  </w:style>
  <w:style w:type="paragraph" w:styleId="Heading6">
    <w:name w:val="heading 6"/>
    <w:basedOn w:val="Normal"/>
    <w:next w:val="Normal"/>
    <w:link w:val="Heading6Char"/>
    <w:uiPriority w:val="9"/>
    <w:semiHidden/>
    <w:unhideWhenUsed/>
    <w:qFormat/>
    <w:rsid w:val="0008453B"/>
    <w:pPr>
      <w:keepNext/>
      <w:keepLines/>
      <w:spacing w:before="200"/>
      <w:outlineLvl w:val="5"/>
    </w:pPr>
    <w:rPr>
      <w:rFonts w:asciiTheme="majorHAnsi" w:eastAsiaTheme="majorEastAsia" w:hAnsiTheme="majorHAnsi" w:cstheme="majorBidi"/>
      <w:iCs/>
      <w:color w:val="2A5C65" w:themeColor="accent1"/>
      <w:sz w:val="22"/>
      <w:szCs w:val="22"/>
    </w:rPr>
  </w:style>
  <w:style w:type="paragraph" w:styleId="Heading7">
    <w:name w:val="heading 7"/>
    <w:basedOn w:val="Normal"/>
    <w:next w:val="Normal"/>
    <w:link w:val="Heading7Char"/>
    <w:uiPriority w:val="9"/>
    <w:semiHidden/>
    <w:unhideWhenUsed/>
    <w:qFormat/>
    <w:rsid w:val="0008453B"/>
    <w:pPr>
      <w:keepNext/>
      <w:keepLines/>
      <w:spacing w:before="200"/>
      <w:outlineLvl w:val="6"/>
    </w:pPr>
    <w:rPr>
      <w:rFonts w:asciiTheme="majorHAnsi" w:eastAsiaTheme="majorEastAsia" w:hAnsiTheme="majorHAnsi" w:cstheme="majorBidi"/>
      <w:i/>
      <w:iCs/>
      <w:color w:val="000000"/>
      <w:sz w:val="22"/>
      <w:szCs w:val="22"/>
    </w:rPr>
  </w:style>
  <w:style w:type="paragraph" w:styleId="Heading8">
    <w:name w:val="heading 8"/>
    <w:basedOn w:val="Normal"/>
    <w:next w:val="Normal"/>
    <w:link w:val="Heading8Char"/>
    <w:uiPriority w:val="9"/>
    <w:semiHidden/>
    <w:unhideWhenUsed/>
    <w:qFormat/>
    <w:rsid w:val="0008453B"/>
    <w:pPr>
      <w:keepNext/>
      <w:keepLines/>
      <w:spacing w:before="200"/>
      <w:outlineLvl w:val="7"/>
    </w:pPr>
    <w:rPr>
      <w:rFonts w:asciiTheme="majorHAnsi" w:eastAsiaTheme="majorEastAsia" w:hAnsiTheme="majorHAnsi" w:cstheme="majorBidi"/>
      <w:color w:val="000000"/>
      <w:szCs w:val="20"/>
    </w:rPr>
  </w:style>
  <w:style w:type="paragraph" w:styleId="Heading9">
    <w:name w:val="heading 9"/>
    <w:basedOn w:val="Normal"/>
    <w:next w:val="Normal"/>
    <w:link w:val="Heading9Char"/>
    <w:uiPriority w:val="9"/>
    <w:unhideWhenUsed/>
    <w:qFormat/>
    <w:rsid w:val="0008453B"/>
    <w:pPr>
      <w:keepNext/>
      <w:keepLines/>
      <w:spacing w:before="200"/>
      <w:outlineLvl w:val="8"/>
    </w:pPr>
    <w:rPr>
      <w:rFonts w:asciiTheme="majorHAnsi" w:eastAsiaTheme="majorEastAsia" w:hAnsiTheme="majorHAnsi" w:cstheme="majorBidi"/>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Clinicient">
    <w:name w:val="Table Clinicient"/>
    <w:basedOn w:val="TableNormal"/>
    <w:uiPriority w:val="99"/>
    <w:rsid w:val="00313CEB"/>
    <w:rPr>
      <w:color w:val="95D3E9" w:themeColor="accent3"/>
      <w:sz w:val="20"/>
    </w:rPr>
    <w:tblPr>
      <w:tblStyleRowBandSize w:val="1"/>
    </w:tblPr>
  </w:style>
  <w:style w:type="table" w:customStyle="1" w:styleId="MCTable1">
    <w:name w:val="MC Table 1"/>
    <w:basedOn w:val="TableNormal"/>
    <w:uiPriority w:val="99"/>
    <w:rsid w:val="001116D0"/>
    <w:tblPr/>
  </w:style>
  <w:style w:type="table" w:styleId="ListTable6Colorful-Accent5">
    <w:name w:val="List Table 6 Colorful Accent 5"/>
    <w:basedOn w:val="TableNormal"/>
    <w:uiPriority w:val="51"/>
    <w:rsid w:val="00460AF5"/>
    <w:pPr>
      <w:spacing w:after="0"/>
    </w:pPr>
    <w:rPr>
      <w:color w:val="661373" w:themeColor="accent5" w:themeShade="BF"/>
    </w:rPr>
    <w:tblPr>
      <w:tblStyleRowBandSize w:val="1"/>
      <w:tblStyleColBandSize w:val="1"/>
      <w:tblBorders>
        <w:top w:val="single" w:sz="4" w:space="0" w:color="8A1A9B" w:themeColor="accent5"/>
        <w:bottom w:val="single" w:sz="4" w:space="0" w:color="8A1A9B" w:themeColor="accent5"/>
      </w:tblBorders>
    </w:tblPr>
    <w:tblStylePr w:type="firstRow">
      <w:rPr>
        <w:b/>
        <w:bCs/>
      </w:rPr>
      <w:tblPr/>
      <w:tcPr>
        <w:tcBorders>
          <w:bottom w:val="single" w:sz="4" w:space="0" w:color="8A1A9B" w:themeColor="accent5"/>
        </w:tcBorders>
      </w:tcPr>
    </w:tblStylePr>
    <w:tblStylePr w:type="lastRow">
      <w:rPr>
        <w:b/>
        <w:bCs/>
      </w:rPr>
      <w:tblPr/>
      <w:tcPr>
        <w:tcBorders>
          <w:top w:val="double" w:sz="4" w:space="0" w:color="8A1A9B" w:themeColor="accent5"/>
        </w:tcBorders>
      </w:tcPr>
    </w:tblStylePr>
    <w:tblStylePr w:type="firstCol">
      <w:rPr>
        <w:b/>
        <w:bCs/>
      </w:rPr>
    </w:tblStylePr>
    <w:tblStylePr w:type="lastCol">
      <w:rPr>
        <w:b/>
        <w:bCs/>
      </w:rPr>
    </w:tblStylePr>
    <w:tblStylePr w:type="band1Vert">
      <w:tblPr/>
      <w:tcPr>
        <w:shd w:val="clear" w:color="auto" w:fill="EFC6F5" w:themeFill="accent5" w:themeFillTint="33"/>
      </w:tcPr>
    </w:tblStylePr>
    <w:tblStylePr w:type="band1Horz">
      <w:tblPr/>
      <w:tcPr>
        <w:shd w:val="clear" w:color="auto" w:fill="EFC6F5" w:themeFill="accent5" w:themeFillTint="33"/>
      </w:tcPr>
    </w:tblStylePr>
  </w:style>
  <w:style w:type="table" w:styleId="LightShading-Accent6">
    <w:name w:val="Light Shading Accent 6"/>
    <w:basedOn w:val="TableNormal"/>
    <w:uiPriority w:val="60"/>
    <w:semiHidden/>
    <w:unhideWhenUsed/>
    <w:rsid w:val="001116D0"/>
    <w:rPr>
      <w:color w:val="E52D00" w:themeColor="accent6" w:themeShade="BF"/>
    </w:rPr>
    <w:tblPr>
      <w:tblStyleRowBandSize w:val="1"/>
      <w:tblStyleColBandSize w:val="1"/>
      <w:tblBorders>
        <w:top w:val="single" w:sz="8" w:space="0" w:color="FF5C34" w:themeColor="accent6"/>
        <w:bottom w:val="single" w:sz="8" w:space="0" w:color="FF5C34" w:themeColor="accent6"/>
      </w:tblBorders>
    </w:tblPr>
    <w:tblStylePr w:type="firstRow">
      <w:pPr>
        <w:spacing w:before="0" w:after="0" w:line="240" w:lineRule="auto"/>
      </w:pPr>
      <w:rPr>
        <w:b/>
        <w:bCs/>
      </w:rPr>
      <w:tblPr/>
      <w:tcPr>
        <w:tcBorders>
          <w:top w:val="single" w:sz="8" w:space="0" w:color="FF5C34" w:themeColor="accent6"/>
          <w:left w:val="nil"/>
          <w:bottom w:val="single" w:sz="8" w:space="0" w:color="FF5C34" w:themeColor="accent6"/>
          <w:right w:val="nil"/>
          <w:insideH w:val="nil"/>
          <w:insideV w:val="nil"/>
        </w:tcBorders>
      </w:tcPr>
    </w:tblStylePr>
    <w:tblStylePr w:type="lastRow">
      <w:pPr>
        <w:spacing w:before="0" w:after="0" w:line="240" w:lineRule="auto"/>
      </w:pPr>
      <w:rPr>
        <w:b/>
        <w:bCs/>
      </w:rPr>
      <w:tblPr/>
      <w:tcPr>
        <w:tcBorders>
          <w:top w:val="single" w:sz="8" w:space="0" w:color="FF5C34" w:themeColor="accent6"/>
          <w:left w:val="nil"/>
          <w:bottom w:val="single" w:sz="8" w:space="0" w:color="FF5C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6CC" w:themeFill="accent6" w:themeFillTint="3F"/>
      </w:tcPr>
    </w:tblStylePr>
    <w:tblStylePr w:type="band1Horz">
      <w:tblPr/>
      <w:tcPr>
        <w:tcBorders>
          <w:left w:val="nil"/>
          <w:right w:val="nil"/>
          <w:insideH w:val="nil"/>
          <w:insideV w:val="nil"/>
        </w:tcBorders>
        <w:shd w:val="clear" w:color="auto" w:fill="FFD6CC" w:themeFill="accent6" w:themeFillTint="3F"/>
      </w:tcPr>
    </w:tblStylePr>
  </w:style>
  <w:style w:type="table" w:styleId="GridTable5Dark-Accent6">
    <w:name w:val="Grid Table 5 Dark Accent 6"/>
    <w:basedOn w:val="TableNormal"/>
    <w:uiPriority w:val="50"/>
    <w:rsid w:val="001116D0"/>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72" w:type="dxa"/>
        <w:left w:w="115" w:type="dxa"/>
        <w:bottom w:w="72" w:type="dxa"/>
        <w:right w:w="115" w:type="dxa"/>
      </w:tblCellMar>
    </w:tblPr>
    <w:tcPr>
      <w:shd w:val="clear" w:color="auto" w:fill="FFDED6" w:themeFill="accent6" w:themeFillTint="33"/>
    </w:tcPr>
    <w:tblStylePr w:type="firstRow">
      <w:pPr>
        <w:jc w:val="left"/>
      </w:pPr>
      <w:rPr>
        <w:rFonts w:asciiTheme="minorHAnsi" w:hAnsiTheme="minorHAnsi"/>
        <w:b/>
        <w:bCs/>
        <w:i w:val="0"/>
        <w:iCs w:val="0"/>
        <w:caps/>
        <w:smallCaps w:val="0"/>
        <w:strike w:val="0"/>
        <w:dstrike w:val="0"/>
        <w:vanish w:val="0"/>
        <w:color w:val="FFFFFF" w:themeColor="background1"/>
        <w:sz w:val="22"/>
        <w:szCs w:val="22"/>
        <w:vertAlign w:val="baseline"/>
      </w:rPr>
      <w:tblPr/>
      <w:trPr>
        <w:cantSplit/>
        <w:tblHeader/>
      </w:trPr>
      <w:tcPr>
        <w:shd w:val="clear" w:color="auto" w:fill="37AB68" w:themeFill="accent2"/>
        <w:vAlign w:val="center"/>
      </w:tcPr>
    </w:tblStylePr>
    <w:tblStylePr w:type="lastRow">
      <w:rPr>
        <w:b/>
        <w:bCs/>
        <w:color w:val="000000" w:themeColor="text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5C34" w:themeFill="accent6"/>
      </w:tcPr>
    </w:tblStylePr>
    <w:tblStylePr w:type="firstCol">
      <w:rPr>
        <w:rFonts w:asciiTheme="minorHAnsi" w:hAnsiTheme="minorHAnsi"/>
        <w:b/>
        <w:bCs/>
        <w:color w:val="FFFFFF" w:themeColor="background1"/>
        <w:sz w:val="22"/>
        <w:szCs w:val="22"/>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5C3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5C34" w:themeFill="accent6"/>
      </w:tcPr>
    </w:tblStylePr>
    <w:tblStylePr w:type="band1Vert">
      <w:tblPr/>
      <w:tcPr>
        <w:shd w:val="clear" w:color="auto" w:fill="FFBDAD" w:themeFill="accent6" w:themeFillTint="66"/>
      </w:tcPr>
    </w:tblStylePr>
    <w:tblStylePr w:type="band1Horz">
      <w:rPr>
        <w:color w:val="000000" w:themeColor="text1"/>
      </w:rPr>
      <w:tblPr/>
      <w:tcPr>
        <w:shd w:val="clear" w:color="auto" w:fill="FFBDAD" w:themeFill="accent6" w:themeFillTint="66"/>
      </w:tcPr>
    </w:tblStylePr>
    <w:tblStylePr w:type="band2Horz">
      <w:rPr>
        <w:color w:val="000000" w:themeColor="text1"/>
      </w:rPr>
    </w:tblStylePr>
  </w:style>
  <w:style w:type="paragraph" w:styleId="Header">
    <w:name w:val="header"/>
    <w:basedOn w:val="Normal"/>
    <w:link w:val="HeaderChar"/>
    <w:uiPriority w:val="99"/>
    <w:unhideWhenUsed/>
    <w:rsid w:val="0008453B"/>
    <w:pPr>
      <w:tabs>
        <w:tab w:val="center" w:pos="4680"/>
        <w:tab w:val="right" w:pos="9360"/>
      </w:tabs>
      <w:spacing w:after="180"/>
    </w:pPr>
    <w:rPr>
      <w:rFonts w:eastAsiaTheme="minorEastAsia" w:cstheme="minorBidi"/>
      <w:szCs w:val="22"/>
    </w:rPr>
  </w:style>
  <w:style w:type="character" w:customStyle="1" w:styleId="HeaderChar">
    <w:name w:val="Header Char"/>
    <w:basedOn w:val="DefaultParagraphFont"/>
    <w:link w:val="Header"/>
    <w:uiPriority w:val="99"/>
    <w:rsid w:val="0008453B"/>
  </w:style>
  <w:style w:type="paragraph" w:styleId="Footer">
    <w:name w:val="footer"/>
    <w:basedOn w:val="Normal"/>
    <w:link w:val="FooterChar"/>
    <w:uiPriority w:val="99"/>
    <w:unhideWhenUsed/>
    <w:rsid w:val="00136058"/>
    <w:pPr>
      <w:tabs>
        <w:tab w:val="center" w:pos="4680"/>
        <w:tab w:val="right" w:pos="9360"/>
      </w:tabs>
      <w:spacing w:after="180"/>
    </w:pPr>
    <w:rPr>
      <w:rFonts w:eastAsiaTheme="minorEastAsia" w:cstheme="minorBidi"/>
      <w:sz w:val="16"/>
      <w:szCs w:val="22"/>
    </w:rPr>
  </w:style>
  <w:style w:type="character" w:customStyle="1" w:styleId="FooterChar">
    <w:name w:val="Footer Char"/>
    <w:basedOn w:val="DefaultParagraphFont"/>
    <w:link w:val="Footer"/>
    <w:uiPriority w:val="99"/>
    <w:rsid w:val="00136058"/>
    <w:rPr>
      <w:sz w:val="16"/>
    </w:rPr>
  </w:style>
  <w:style w:type="character" w:customStyle="1" w:styleId="Heading1Char">
    <w:name w:val="Heading 1 Char"/>
    <w:basedOn w:val="DefaultParagraphFont"/>
    <w:link w:val="Heading1"/>
    <w:uiPriority w:val="9"/>
    <w:rsid w:val="001432FF"/>
    <w:rPr>
      <w:rFonts w:asciiTheme="majorHAnsi" w:eastAsiaTheme="majorEastAsia" w:hAnsiTheme="majorHAnsi" w:cstheme="majorBidi"/>
      <w:b/>
      <w:color w:val="2A5C65" w:themeColor="accent1"/>
      <w:spacing w:val="20"/>
      <w:sz w:val="48"/>
      <w:szCs w:val="48"/>
    </w:rPr>
  </w:style>
  <w:style w:type="character" w:customStyle="1" w:styleId="Heading2Char">
    <w:name w:val="Heading 2 Char"/>
    <w:basedOn w:val="DefaultParagraphFont"/>
    <w:link w:val="Heading2"/>
    <w:uiPriority w:val="9"/>
    <w:rsid w:val="009D37F9"/>
    <w:rPr>
      <w:rFonts w:eastAsiaTheme="majorEastAsia" w:cstheme="majorBidi"/>
      <w:color w:val="37AB68" w:themeColor="accent2"/>
      <w:sz w:val="32"/>
      <w:szCs w:val="32"/>
    </w:rPr>
  </w:style>
  <w:style w:type="character" w:customStyle="1" w:styleId="Heading3Char">
    <w:name w:val="Heading 3 Char"/>
    <w:basedOn w:val="DefaultParagraphFont"/>
    <w:link w:val="Heading3"/>
    <w:uiPriority w:val="9"/>
    <w:rsid w:val="001432FF"/>
    <w:rPr>
      <w:rFonts w:asciiTheme="majorHAnsi" w:eastAsiaTheme="majorEastAsia" w:hAnsiTheme="majorHAnsi" w:cstheme="majorBidi"/>
      <w:caps/>
      <w:color w:val="2A5C65" w:themeColor="accent1"/>
      <w:spacing w:val="14"/>
      <w:sz w:val="24"/>
      <w:szCs w:val="24"/>
    </w:rPr>
  </w:style>
  <w:style w:type="character" w:customStyle="1" w:styleId="Heading4Char">
    <w:name w:val="Heading 4 Char"/>
    <w:basedOn w:val="DefaultParagraphFont"/>
    <w:link w:val="Heading4"/>
    <w:uiPriority w:val="9"/>
    <w:rsid w:val="00F24C65"/>
    <w:rPr>
      <w:rFonts w:eastAsiaTheme="majorEastAsia" w:cstheme="majorBidi"/>
      <w:b/>
      <w:bCs/>
      <w:i/>
      <w:iCs/>
      <w:color w:val="7F7F7F" w:themeColor="text1" w:themeTint="80"/>
      <w:sz w:val="24"/>
    </w:rPr>
  </w:style>
  <w:style w:type="character" w:customStyle="1" w:styleId="Heading5Char">
    <w:name w:val="Heading 5 Char"/>
    <w:basedOn w:val="DefaultParagraphFont"/>
    <w:link w:val="Heading5"/>
    <w:uiPriority w:val="9"/>
    <w:rsid w:val="006E7B8B"/>
    <w:rPr>
      <w:rFonts w:asciiTheme="majorHAnsi" w:eastAsiaTheme="majorEastAsia" w:hAnsiTheme="majorHAnsi" w:cstheme="majorBidi"/>
      <w:b/>
      <w:bCs/>
      <w:caps/>
      <w:color w:val="003A40" w:themeColor="text2"/>
      <w:sz w:val="21"/>
      <w:szCs w:val="21"/>
    </w:rPr>
  </w:style>
  <w:style w:type="character" w:customStyle="1" w:styleId="Heading6Char">
    <w:name w:val="Heading 6 Char"/>
    <w:basedOn w:val="DefaultParagraphFont"/>
    <w:link w:val="Heading6"/>
    <w:uiPriority w:val="9"/>
    <w:semiHidden/>
    <w:rsid w:val="0008453B"/>
    <w:rPr>
      <w:rFonts w:asciiTheme="majorHAnsi" w:eastAsiaTheme="majorEastAsia" w:hAnsiTheme="majorHAnsi" w:cstheme="majorBidi"/>
      <w:iCs/>
      <w:color w:val="2A5C65" w:themeColor="accent1"/>
    </w:rPr>
  </w:style>
  <w:style w:type="character" w:customStyle="1" w:styleId="Heading7Char">
    <w:name w:val="Heading 7 Char"/>
    <w:basedOn w:val="DefaultParagraphFont"/>
    <w:link w:val="Heading7"/>
    <w:uiPriority w:val="9"/>
    <w:semiHidden/>
    <w:rsid w:val="0008453B"/>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08453B"/>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rsid w:val="0008453B"/>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08453B"/>
    <w:pPr>
      <w:spacing w:after="180"/>
    </w:pPr>
    <w:rPr>
      <w:rFonts w:asciiTheme="majorHAnsi" w:eastAsiaTheme="minorEastAsia" w:hAnsiTheme="majorHAnsi" w:cstheme="minorBidi"/>
      <w:bCs/>
      <w:smallCaps/>
      <w:color w:val="003A40" w:themeColor="text2"/>
      <w:spacing w:val="6"/>
      <w:sz w:val="22"/>
      <w:szCs w:val="18"/>
      <w:lang w:bidi="hi-IN"/>
    </w:rPr>
  </w:style>
  <w:style w:type="paragraph" w:styleId="Title">
    <w:name w:val="Title"/>
    <w:basedOn w:val="Normal"/>
    <w:next w:val="Normal"/>
    <w:link w:val="TitleChar"/>
    <w:uiPriority w:val="10"/>
    <w:qFormat/>
    <w:rsid w:val="0008453B"/>
    <w:pPr>
      <w:spacing w:after="120"/>
      <w:contextualSpacing/>
    </w:pPr>
    <w:rPr>
      <w:rFonts w:asciiTheme="majorHAnsi" w:eastAsiaTheme="majorEastAsia" w:hAnsiTheme="majorHAnsi" w:cstheme="majorBidi"/>
      <w:color w:val="003A40" w:themeColor="text2"/>
      <w:spacing w:val="30"/>
      <w:kern w:val="28"/>
      <w:sz w:val="96"/>
      <w:szCs w:val="52"/>
    </w:rPr>
  </w:style>
  <w:style w:type="character" w:customStyle="1" w:styleId="TitleChar">
    <w:name w:val="Title Char"/>
    <w:basedOn w:val="DefaultParagraphFont"/>
    <w:link w:val="Title"/>
    <w:uiPriority w:val="10"/>
    <w:rsid w:val="0008453B"/>
    <w:rPr>
      <w:rFonts w:asciiTheme="majorHAnsi" w:eastAsiaTheme="majorEastAsia" w:hAnsiTheme="majorHAnsi" w:cstheme="majorBidi"/>
      <w:color w:val="003A40" w:themeColor="text2"/>
      <w:spacing w:val="30"/>
      <w:kern w:val="28"/>
      <w:sz w:val="96"/>
      <w:szCs w:val="52"/>
    </w:rPr>
  </w:style>
  <w:style w:type="paragraph" w:styleId="Subtitle">
    <w:name w:val="Subtitle"/>
    <w:basedOn w:val="Normal"/>
    <w:next w:val="Normal"/>
    <w:link w:val="SubtitleChar"/>
    <w:uiPriority w:val="11"/>
    <w:qFormat/>
    <w:rsid w:val="0008453B"/>
    <w:pPr>
      <w:numPr>
        <w:ilvl w:val="1"/>
      </w:numPr>
      <w:spacing w:after="180"/>
    </w:pPr>
    <w:rPr>
      <w:rFonts w:eastAsiaTheme="majorEastAsia" w:cstheme="majorBidi"/>
      <w:iCs/>
      <w:color w:val="003A40" w:themeColor="text2"/>
      <w:sz w:val="40"/>
      <w:lang w:bidi="hi-IN"/>
    </w:rPr>
  </w:style>
  <w:style w:type="character" w:customStyle="1" w:styleId="SubtitleChar">
    <w:name w:val="Subtitle Char"/>
    <w:basedOn w:val="DefaultParagraphFont"/>
    <w:link w:val="Subtitle"/>
    <w:uiPriority w:val="11"/>
    <w:rsid w:val="0008453B"/>
    <w:rPr>
      <w:rFonts w:eastAsiaTheme="majorEastAsia" w:cstheme="majorBidi"/>
      <w:iCs/>
      <w:color w:val="003A40" w:themeColor="text2"/>
      <w:sz w:val="40"/>
      <w:szCs w:val="24"/>
      <w:lang w:bidi="hi-IN"/>
    </w:rPr>
  </w:style>
  <w:style w:type="character" w:styleId="Strong">
    <w:name w:val="Strong"/>
    <w:basedOn w:val="DefaultParagraphFont"/>
    <w:uiPriority w:val="22"/>
    <w:qFormat/>
    <w:rsid w:val="0008453B"/>
    <w:rPr>
      <w:b w:val="0"/>
      <w:bCs/>
      <w:i/>
      <w:color w:val="003A40" w:themeColor="text2"/>
    </w:rPr>
  </w:style>
  <w:style w:type="character" w:styleId="Emphasis">
    <w:name w:val="Emphasis"/>
    <w:basedOn w:val="DefaultParagraphFont"/>
    <w:uiPriority w:val="20"/>
    <w:qFormat/>
    <w:rsid w:val="0008453B"/>
    <w:rPr>
      <w:b/>
      <w:i/>
      <w:iCs/>
    </w:rPr>
  </w:style>
  <w:style w:type="paragraph" w:styleId="NoSpacing">
    <w:name w:val="No Spacing"/>
    <w:link w:val="NoSpacingChar"/>
    <w:uiPriority w:val="1"/>
    <w:qFormat/>
    <w:rsid w:val="00F24C65"/>
    <w:pPr>
      <w:spacing w:after="0"/>
    </w:pPr>
  </w:style>
  <w:style w:type="paragraph" w:styleId="ListParagraph">
    <w:name w:val="List Paragraph"/>
    <w:basedOn w:val="Normal"/>
    <w:link w:val="ListParagraphChar"/>
    <w:uiPriority w:val="1"/>
    <w:qFormat/>
    <w:rsid w:val="009D37F9"/>
    <w:pPr>
      <w:contextualSpacing/>
    </w:pPr>
    <w:rPr>
      <w:rFonts w:eastAsiaTheme="minorEastAsia" w:cstheme="minorBidi"/>
      <w:color w:val="000000"/>
      <w:szCs w:val="22"/>
    </w:rPr>
  </w:style>
  <w:style w:type="paragraph" w:styleId="Quote">
    <w:name w:val="Quote"/>
    <w:basedOn w:val="Normal"/>
    <w:next w:val="Normal"/>
    <w:link w:val="QuoteChar"/>
    <w:uiPriority w:val="29"/>
    <w:qFormat/>
    <w:rsid w:val="0008453B"/>
    <w:pPr>
      <w:spacing w:line="360" w:lineRule="auto"/>
      <w:jc w:val="center"/>
    </w:pPr>
    <w:rPr>
      <w:rFonts w:eastAsiaTheme="minorEastAsia" w:cstheme="minorBidi"/>
      <w:b/>
      <w:i/>
      <w:iCs/>
      <w:color w:val="2A5C65" w:themeColor="accent1"/>
      <w:sz w:val="26"/>
      <w:szCs w:val="22"/>
      <w:lang w:bidi="hi-IN"/>
    </w:rPr>
  </w:style>
  <w:style w:type="character" w:customStyle="1" w:styleId="QuoteChar">
    <w:name w:val="Quote Char"/>
    <w:basedOn w:val="DefaultParagraphFont"/>
    <w:link w:val="Quote"/>
    <w:uiPriority w:val="29"/>
    <w:rsid w:val="0008453B"/>
    <w:rPr>
      <w:rFonts w:eastAsiaTheme="minorEastAsia"/>
      <w:b/>
      <w:i/>
      <w:iCs/>
      <w:color w:val="2A5C65" w:themeColor="accent1"/>
      <w:sz w:val="26"/>
      <w:lang w:bidi="hi-IN"/>
    </w:rPr>
  </w:style>
  <w:style w:type="paragraph" w:styleId="IntenseQuote">
    <w:name w:val="Intense Quote"/>
    <w:basedOn w:val="Normal"/>
    <w:next w:val="Normal"/>
    <w:link w:val="IntenseQuoteChar"/>
    <w:uiPriority w:val="30"/>
    <w:qFormat/>
    <w:rsid w:val="0008453B"/>
    <w:pPr>
      <w:pBdr>
        <w:top w:val="single" w:sz="36" w:space="8" w:color="2A5C65" w:themeColor="accent1"/>
        <w:left w:val="single" w:sz="36" w:space="8" w:color="2A5C65" w:themeColor="accent1"/>
        <w:bottom w:val="single" w:sz="36" w:space="8" w:color="2A5C65" w:themeColor="accent1"/>
        <w:right w:val="single" w:sz="36" w:space="8" w:color="2A5C65" w:themeColor="accent1"/>
      </w:pBdr>
      <w:shd w:val="clear" w:color="auto" w:fill="2A5C65" w:themeFill="accent1"/>
      <w:spacing w:before="200" w:after="200" w:line="360" w:lineRule="auto"/>
      <w:ind w:left="259" w:right="259"/>
      <w:jc w:val="center"/>
    </w:pPr>
    <w:rPr>
      <w:rFonts w:asciiTheme="majorHAnsi" w:eastAsiaTheme="minorEastAsia" w:hAnsiTheme="majorHAnsi" w:cstheme="minorBidi"/>
      <w:bCs/>
      <w:iCs/>
      <w:color w:val="FFFFFF" w:themeColor="background1"/>
      <w:sz w:val="28"/>
      <w:szCs w:val="22"/>
      <w:lang w:bidi="hi-IN"/>
    </w:rPr>
  </w:style>
  <w:style w:type="character" w:customStyle="1" w:styleId="IntenseQuoteChar">
    <w:name w:val="Intense Quote Char"/>
    <w:basedOn w:val="DefaultParagraphFont"/>
    <w:link w:val="IntenseQuote"/>
    <w:uiPriority w:val="30"/>
    <w:rsid w:val="0008453B"/>
    <w:rPr>
      <w:rFonts w:asciiTheme="majorHAnsi" w:eastAsiaTheme="minorEastAsia" w:hAnsiTheme="majorHAnsi"/>
      <w:bCs/>
      <w:iCs/>
      <w:color w:val="FFFFFF" w:themeColor="background1"/>
      <w:sz w:val="28"/>
      <w:shd w:val="clear" w:color="auto" w:fill="2A5C65" w:themeFill="accent1"/>
      <w:lang w:bidi="hi-IN"/>
    </w:rPr>
  </w:style>
  <w:style w:type="character" w:styleId="SubtleEmphasis">
    <w:name w:val="Subtle Emphasis"/>
    <w:basedOn w:val="DefaultParagraphFont"/>
    <w:uiPriority w:val="19"/>
    <w:qFormat/>
    <w:rsid w:val="0008453B"/>
    <w:rPr>
      <w:i/>
      <w:iCs/>
      <w:color w:val="000000"/>
    </w:rPr>
  </w:style>
  <w:style w:type="character" w:styleId="IntenseEmphasis">
    <w:name w:val="Intense Emphasis"/>
    <w:basedOn w:val="DefaultParagraphFont"/>
    <w:uiPriority w:val="21"/>
    <w:qFormat/>
    <w:rsid w:val="0008453B"/>
    <w:rPr>
      <w:b/>
      <w:bCs/>
      <w:i/>
      <w:iCs/>
      <w:color w:val="2A5C65" w:themeColor="accent1"/>
    </w:rPr>
  </w:style>
  <w:style w:type="character" w:styleId="SubtleReference">
    <w:name w:val="Subtle Reference"/>
    <w:basedOn w:val="DefaultParagraphFont"/>
    <w:uiPriority w:val="31"/>
    <w:qFormat/>
    <w:rsid w:val="0008453B"/>
    <w:rPr>
      <w:smallCaps/>
      <w:color w:val="000000"/>
      <w:u w:val="single"/>
    </w:rPr>
  </w:style>
  <w:style w:type="character" w:styleId="IntenseReference">
    <w:name w:val="Intense Reference"/>
    <w:basedOn w:val="DefaultParagraphFont"/>
    <w:uiPriority w:val="32"/>
    <w:qFormat/>
    <w:rsid w:val="0008453B"/>
    <w:rPr>
      <w:b w:val="0"/>
      <w:bCs/>
      <w:smallCaps/>
      <w:color w:val="2A5C65" w:themeColor="accent1"/>
      <w:spacing w:val="5"/>
      <w:u w:val="single"/>
    </w:rPr>
  </w:style>
  <w:style w:type="character" w:styleId="BookTitle">
    <w:name w:val="Book Title"/>
    <w:basedOn w:val="DefaultParagraphFont"/>
    <w:uiPriority w:val="33"/>
    <w:qFormat/>
    <w:rsid w:val="0008453B"/>
    <w:rPr>
      <w:b/>
      <w:bCs/>
      <w:caps/>
      <w:smallCaps w:val="0"/>
      <w:color w:val="003A40" w:themeColor="text2"/>
      <w:spacing w:val="10"/>
    </w:rPr>
  </w:style>
  <w:style w:type="paragraph" w:styleId="TOCHeading">
    <w:name w:val="TOC Heading"/>
    <w:basedOn w:val="Heading1"/>
    <w:next w:val="Normal"/>
    <w:uiPriority w:val="39"/>
    <w:semiHidden/>
    <w:unhideWhenUsed/>
    <w:qFormat/>
    <w:rsid w:val="0008453B"/>
    <w:pPr>
      <w:spacing w:before="480" w:line="264" w:lineRule="auto"/>
      <w:outlineLvl w:val="9"/>
    </w:pPr>
    <w:rPr>
      <w:b w:val="0"/>
    </w:rPr>
  </w:style>
  <w:style w:type="paragraph" w:customStyle="1" w:styleId="PersonalName">
    <w:name w:val="Personal Name"/>
    <w:basedOn w:val="Title"/>
    <w:qFormat/>
    <w:rsid w:val="0008453B"/>
    <w:rPr>
      <w:b/>
      <w:caps/>
      <w:color w:val="000000"/>
      <w:sz w:val="28"/>
      <w:szCs w:val="28"/>
    </w:rPr>
  </w:style>
  <w:style w:type="character" w:customStyle="1" w:styleId="NoSpacingChar">
    <w:name w:val="No Spacing Char"/>
    <w:basedOn w:val="DefaultParagraphFont"/>
    <w:link w:val="NoSpacing"/>
    <w:uiPriority w:val="1"/>
    <w:rsid w:val="00F24C65"/>
  </w:style>
  <w:style w:type="paragraph" w:styleId="ListBullet3">
    <w:name w:val="List Bullet 3"/>
    <w:basedOn w:val="Normal"/>
    <w:uiPriority w:val="99"/>
    <w:unhideWhenUsed/>
    <w:rsid w:val="00136058"/>
    <w:pPr>
      <w:numPr>
        <w:numId w:val="5"/>
      </w:numPr>
      <w:tabs>
        <w:tab w:val="clear" w:pos="1080"/>
      </w:tabs>
      <w:spacing w:after="180"/>
      <w:ind w:left="990" w:hanging="270"/>
      <w:contextualSpacing/>
    </w:pPr>
    <w:rPr>
      <w:rFonts w:eastAsiaTheme="minorEastAsia" w:cstheme="minorBidi"/>
      <w:szCs w:val="22"/>
    </w:rPr>
  </w:style>
  <w:style w:type="paragraph" w:styleId="ListBullet2">
    <w:name w:val="List Bullet 2"/>
    <w:basedOn w:val="ListParagraph"/>
    <w:uiPriority w:val="99"/>
    <w:unhideWhenUsed/>
    <w:rsid w:val="00136058"/>
    <w:pPr>
      <w:numPr>
        <w:numId w:val="1"/>
      </w:numPr>
      <w:ind w:left="630" w:hanging="270"/>
    </w:pPr>
    <w:rPr>
      <w:bCs/>
    </w:rPr>
  </w:style>
  <w:style w:type="paragraph" w:styleId="ListBullet">
    <w:name w:val="List Bullet"/>
    <w:basedOn w:val="Normal"/>
    <w:uiPriority w:val="99"/>
    <w:unhideWhenUsed/>
    <w:rsid w:val="00136058"/>
    <w:pPr>
      <w:numPr>
        <w:numId w:val="6"/>
      </w:numPr>
      <w:tabs>
        <w:tab w:val="clear" w:pos="360"/>
      </w:tabs>
      <w:spacing w:after="180"/>
      <w:ind w:left="270" w:hanging="270"/>
      <w:contextualSpacing/>
    </w:pPr>
    <w:rPr>
      <w:rFonts w:eastAsiaTheme="minorEastAsia" w:cstheme="minorBidi"/>
      <w:szCs w:val="22"/>
    </w:rPr>
  </w:style>
  <w:style w:type="paragraph" w:styleId="ListNumber">
    <w:name w:val="List Number"/>
    <w:basedOn w:val="Normal"/>
    <w:uiPriority w:val="99"/>
    <w:unhideWhenUsed/>
    <w:rsid w:val="00136058"/>
    <w:pPr>
      <w:numPr>
        <w:numId w:val="4"/>
      </w:numPr>
      <w:spacing w:after="180"/>
      <w:contextualSpacing/>
    </w:pPr>
    <w:rPr>
      <w:rFonts w:eastAsiaTheme="minorEastAsia" w:cstheme="minorBidi"/>
      <w:szCs w:val="22"/>
    </w:rPr>
  </w:style>
  <w:style w:type="paragraph" w:styleId="ListNumber2">
    <w:name w:val="List Number 2"/>
    <w:basedOn w:val="Normal"/>
    <w:uiPriority w:val="99"/>
    <w:unhideWhenUsed/>
    <w:rsid w:val="00136058"/>
    <w:pPr>
      <w:numPr>
        <w:numId w:val="3"/>
      </w:numPr>
      <w:spacing w:after="180"/>
      <w:contextualSpacing/>
    </w:pPr>
    <w:rPr>
      <w:rFonts w:eastAsiaTheme="minorEastAsia" w:cstheme="minorBidi"/>
      <w:szCs w:val="22"/>
    </w:rPr>
  </w:style>
  <w:style w:type="paragraph" w:styleId="ListNumber3">
    <w:name w:val="List Number 3"/>
    <w:basedOn w:val="Normal"/>
    <w:uiPriority w:val="99"/>
    <w:unhideWhenUsed/>
    <w:rsid w:val="00136058"/>
    <w:pPr>
      <w:numPr>
        <w:numId w:val="2"/>
      </w:numPr>
      <w:spacing w:after="180"/>
      <w:contextualSpacing/>
    </w:pPr>
    <w:rPr>
      <w:rFonts w:eastAsiaTheme="minorEastAsia" w:cstheme="minorBidi"/>
      <w:szCs w:val="22"/>
    </w:rPr>
  </w:style>
  <w:style w:type="character" w:styleId="PageNumber">
    <w:name w:val="page number"/>
    <w:basedOn w:val="DefaultParagraphFont"/>
    <w:uiPriority w:val="99"/>
    <w:semiHidden/>
    <w:unhideWhenUsed/>
    <w:rsid w:val="00136058"/>
    <w:rPr>
      <w:color w:val="005CB9" w:themeColor="accent4"/>
      <w:sz w:val="16"/>
    </w:rPr>
  </w:style>
  <w:style w:type="paragraph" w:styleId="BodyText">
    <w:name w:val="Body Text"/>
    <w:basedOn w:val="Normal"/>
    <w:link w:val="BodyTextChar"/>
    <w:uiPriority w:val="99"/>
    <w:unhideWhenUsed/>
    <w:rsid w:val="00136058"/>
    <w:pPr>
      <w:spacing w:after="120"/>
    </w:pPr>
    <w:rPr>
      <w:rFonts w:eastAsiaTheme="minorEastAsia" w:cstheme="minorBidi"/>
      <w:szCs w:val="22"/>
    </w:rPr>
  </w:style>
  <w:style w:type="character" w:customStyle="1" w:styleId="BodyTextChar">
    <w:name w:val="Body Text Char"/>
    <w:basedOn w:val="DefaultParagraphFont"/>
    <w:link w:val="BodyText"/>
    <w:uiPriority w:val="99"/>
    <w:rsid w:val="00136058"/>
    <w:rPr>
      <w:sz w:val="20"/>
    </w:rPr>
  </w:style>
  <w:style w:type="paragraph" w:styleId="TOC1">
    <w:name w:val="toc 1"/>
    <w:basedOn w:val="Normal"/>
    <w:next w:val="Normal"/>
    <w:autoRedefine/>
    <w:uiPriority w:val="39"/>
    <w:unhideWhenUsed/>
    <w:rsid w:val="00136058"/>
    <w:pPr>
      <w:spacing w:after="180"/>
    </w:pPr>
    <w:rPr>
      <w:rFonts w:eastAsiaTheme="minorEastAsia" w:cstheme="minorBidi"/>
      <w:szCs w:val="22"/>
    </w:rPr>
  </w:style>
  <w:style w:type="paragraph" w:styleId="TOC2">
    <w:name w:val="toc 2"/>
    <w:basedOn w:val="Normal"/>
    <w:next w:val="Normal"/>
    <w:autoRedefine/>
    <w:uiPriority w:val="39"/>
    <w:unhideWhenUsed/>
    <w:rsid w:val="00136058"/>
    <w:pPr>
      <w:spacing w:after="180"/>
      <w:ind w:left="200"/>
    </w:pPr>
    <w:rPr>
      <w:rFonts w:eastAsiaTheme="minorEastAsia" w:cstheme="minorBidi"/>
      <w:szCs w:val="22"/>
    </w:rPr>
  </w:style>
  <w:style w:type="paragraph" w:styleId="TOC3">
    <w:name w:val="toc 3"/>
    <w:basedOn w:val="Normal"/>
    <w:next w:val="Normal"/>
    <w:autoRedefine/>
    <w:uiPriority w:val="39"/>
    <w:unhideWhenUsed/>
    <w:rsid w:val="00282CAD"/>
    <w:pPr>
      <w:tabs>
        <w:tab w:val="right" w:leader="dot" w:pos="10790"/>
      </w:tabs>
      <w:spacing w:after="180"/>
      <w:ind w:left="400"/>
    </w:pPr>
    <w:rPr>
      <w:rFonts w:eastAsiaTheme="minorEastAsia" w:cstheme="minorBidi"/>
      <w:szCs w:val="22"/>
    </w:rPr>
  </w:style>
  <w:style w:type="paragraph" w:styleId="TOC4">
    <w:name w:val="toc 4"/>
    <w:basedOn w:val="Normal"/>
    <w:next w:val="Normal"/>
    <w:autoRedefine/>
    <w:uiPriority w:val="39"/>
    <w:unhideWhenUsed/>
    <w:rsid w:val="00136058"/>
    <w:pPr>
      <w:spacing w:after="180"/>
      <w:ind w:left="600"/>
    </w:pPr>
    <w:rPr>
      <w:rFonts w:eastAsiaTheme="minorEastAsia" w:cstheme="minorBidi"/>
      <w:szCs w:val="22"/>
    </w:rPr>
  </w:style>
  <w:style w:type="paragraph" w:styleId="TOC5">
    <w:name w:val="toc 5"/>
    <w:basedOn w:val="Normal"/>
    <w:next w:val="Normal"/>
    <w:autoRedefine/>
    <w:uiPriority w:val="39"/>
    <w:unhideWhenUsed/>
    <w:rsid w:val="00136058"/>
    <w:pPr>
      <w:spacing w:after="180"/>
      <w:ind w:left="800"/>
    </w:pPr>
    <w:rPr>
      <w:rFonts w:eastAsiaTheme="minorEastAsia" w:cstheme="minorBidi"/>
      <w:szCs w:val="22"/>
    </w:rPr>
  </w:style>
  <w:style w:type="paragraph" w:styleId="TOC6">
    <w:name w:val="toc 6"/>
    <w:basedOn w:val="Normal"/>
    <w:next w:val="Normal"/>
    <w:autoRedefine/>
    <w:uiPriority w:val="39"/>
    <w:unhideWhenUsed/>
    <w:rsid w:val="00136058"/>
    <w:pPr>
      <w:spacing w:after="180"/>
      <w:ind w:left="1000"/>
    </w:pPr>
    <w:rPr>
      <w:rFonts w:eastAsiaTheme="minorEastAsia" w:cstheme="minorBidi"/>
      <w:szCs w:val="22"/>
    </w:rPr>
  </w:style>
  <w:style w:type="paragraph" w:styleId="TOC7">
    <w:name w:val="toc 7"/>
    <w:basedOn w:val="Normal"/>
    <w:next w:val="Normal"/>
    <w:autoRedefine/>
    <w:uiPriority w:val="39"/>
    <w:unhideWhenUsed/>
    <w:rsid w:val="00136058"/>
    <w:pPr>
      <w:spacing w:after="180"/>
      <w:ind w:left="1200"/>
    </w:pPr>
    <w:rPr>
      <w:rFonts w:eastAsiaTheme="minorEastAsia" w:cstheme="minorBidi"/>
      <w:szCs w:val="22"/>
    </w:rPr>
  </w:style>
  <w:style w:type="paragraph" w:styleId="TOC8">
    <w:name w:val="toc 8"/>
    <w:basedOn w:val="Normal"/>
    <w:next w:val="Normal"/>
    <w:autoRedefine/>
    <w:uiPriority w:val="39"/>
    <w:unhideWhenUsed/>
    <w:rsid w:val="00136058"/>
    <w:pPr>
      <w:spacing w:after="180"/>
      <w:ind w:left="1400"/>
    </w:pPr>
    <w:rPr>
      <w:rFonts w:eastAsiaTheme="minorEastAsia" w:cstheme="minorBidi"/>
      <w:szCs w:val="22"/>
    </w:rPr>
  </w:style>
  <w:style w:type="paragraph" w:styleId="TOC9">
    <w:name w:val="toc 9"/>
    <w:basedOn w:val="Normal"/>
    <w:next w:val="Normal"/>
    <w:autoRedefine/>
    <w:uiPriority w:val="39"/>
    <w:unhideWhenUsed/>
    <w:rsid w:val="00136058"/>
    <w:pPr>
      <w:spacing w:after="180"/>
      <w:ind w:left="1600"/>
    </w:pPr>
    <w:rPr>
      <w:rFonts w:eastAsiaTheme="minorEastAsia" w:cstheme="minorBidi"/>
      <w:szCs w:val="22"/>
    </w:rPr>
  </w:style>
  <w:style w:type="table" w:styleId="TableGrid">
    <w:name w:val="Table Grid"/>
    <w:basedOn w:val="TableNormal"/>
    <w:uiPriority w:val="39"/>
    <w:rsid w:val="00460AF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1">
    <w:name w:val="List Table 6 Colorful Accent 1"/>
    <w:basedOn w:val="TableNormal"/>
    <w:uiPriority w:val="51"/>
    <w:rsid w:val="00460AF5"/>
    <w:pPr>
      <w:spacing w:after="0"/>
    </w:pPr>
    <w:rPr>
      <w:color w:val="1F444B" w:themeColor="accent1" w:themeShade="BF"/>
    </w:rPr>
    <w:tblPr>
      <w:tblStyleRowBandSize w:val="1"/>
      <w:tblStyleColBandSize w:val="1"/>
      <w:tblBorders>
        <w:top w:val="single" w:sz="4" w:space="0" w:color="2A5C65" w:themeColor="accent1"/>
        <w:bottom w:val="single" w:sz="4" w:space="0" w:color="2A5C65" w:themeColor="accent1"/>
      </w:tblBorders>
    </w:tblPr>
    <w:tblStylePr w:type="firstRow">
      <w:rPr>
        <w:b/>
        <w:bCs/>
      </w:rPr>
      <w:tblPr/>
      <w:tcPr>
        <w:tcBorders>
          <w:bottom w:val="single" w:sz="4" w:space="0" w:color="2A5C65" w:themeColor="accent1"/>
        </w:tcBorders>
      </w:tcPr>
    </w:tblStylePr>
    <w:tblStylePr w:type="lastRow">
      <w:rPr>
        <w:b/>
        <w:bCs/>
      </w:rPr>
      <w:tblPr/>
      <w:tcPr>
        <w:tcBorders>
          <w:top w:val="double" w:sz="4" w:space="0" w:color="2A5C65" w:themeColor="accent1"/>
        </w:tcBorders>
      </w:tcPr>
    </w:tblStylePr>
    <w:tblStylePr w:type="firstCol">
      <w:rPr>
        <w:b/>
        <w:bCs/>
      </w:rPr>
    </w:tblStylePr>
    <w:tblStylePr w:type="lastCol">
      <w:rPr>
        <w:b/>
        <w:bCs/>
      </w:rPr>
    </w:tblStylePr>
    <w:tblStylePr w:type="band1Vert">
      <w:tblPr/>
      <w:tcPr>
        <w:shd w:val="clear" w:color="auto" w:fill="CAE4E9" w:themeFill="accent1" w:themeFillTint="33"/>
      </w:tcPr>
    </w:tblStylePr>
    <w:tblStylePr w:type="band1Horz">
      <w:tblPr/>
      <w:tcPr>
        <w:shd w:val="clear" w:color="auto" w:fill="CAE4E9" w:themeFill="accent1" w:themeFillTint="33"/>
      </w:tcPr>
    </w:tblStylePr>
  </w:style>
  <w:style w:type="table" w:styleId="ListTable1Light-Accent5">
    <w:name w:val="List Table 1 Light Accent 5"/>
    <w:basedOn w:val="TableNormal"/>
    <w:uiPriority w:val="46"/>
    <w:rsid w:val="00460AF5"/>
    <w:pPr>
      <w:spacing w:after="0"/>
    </w:pPr>
    <w:tblPr>
      <w:tblStyleRowBandSize w:val="1"/>
      <w:tblStyleColBandSize w:val="1"/>
    </w:tblPr>
    <w:tblStylePr w:type="firstRow">
      <w:rPr>
        <w:b/>
        <w:bCs/>
      </w:rPr>
      <w:tblPr/>
      <w:tcPr>
        <w:tcBorders>
          <w:bottom w:val="single" w:sz="4" w:space="0" w:color="CF55E2" w:themeColor="accent5" w:themeTint="99"/>
        </w:tcBorders>
      </w:tcPr>
    </w:tblStylePr>
    <w:tblStylePr w:type="lastRow">
      <w:rPr>
        <w:b/>
        <w:bCs/>
      </w:rPr>
      <w:tblPr/>
      <w:tcPr>
        <w:tcBorders>
          <w:top w:val="single" w:sz="4" w:space="0" w:color="CF55E2" w:themeColor="accent5" w:themeTint="99"/>
        </w:tcBorders>
      </w:tcPr>
    </w:tblStylePr>
    <w:tblStylePr w:type="firstCol">
      <w:rPr>
        <w:b/>
        <w:bCs/>
      </w:rPr>
    </w:tblStylePr>
    <w:tblStylePr w:type="lastCol">
      <w:rPr>
        <w:b/>
        <w:bCs/>
      </w:rPr>
    </w:tblStylePr>
    <w:tblStylePr w:type="band1Vert">
      <w:tblPr/>
      <w:tcPr>
        <w:shd w:val="clear" w:color="auto" w:fill="EFC6F5" w:themeFill="accent5" w:themeFillTint="33"/>
      </w:tcPr>
    </w:tblStylePr>
    <w:tblStylePr w:type="band1Horz">
      <w:tblPr/>
      <w:tcPr>
        <w:shd w:val="clear" w:color="auto" w:fill="EFC6F5" w:themeFill="accent5" w:themeFillTint="33"/>
      </w:tcPr>
    </w:tblStylePr>
  </w:style>
  <w:style w:type="table" w:styleId="ListTable2">
    <w:name w:val="List Table 2"/>
    <w:basedOn w:val="TableNormal"/>
    <w:uiPriority w:val="47"/>
    <w:rsid w:val="00460AF5"/>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60AF5"/>
    <w:pPr>
      <w:spacing w:after="0"/>
    </w:pPr>
    <w:tblPr>
      <w:tblStyleRowBandSize w:val="1"/>
      <w:tblStyleColBandSize w:val="1"/>
      <w:tblBorders>
        <w:top w:val="single" w:sz="4" w:space="0" w:color="63B0BE" w:themeColor="accent1" w:themeTint="99"/>
        <w:bottom w:val="single" w:sz="4" w:space="0" w:color="63B0BE" w:themeColor="accent1" w:themeTint="99"/>
        <w:insideH w:val="single" w:sz="4" w:space="0" w:color="63B0B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4E9" w:themeFill="accent1" w:themeFillTint="33"/>
      </w:tcPr>
    </w:tblStylePr>
    <w:tblStylePr w:type="band1Horz">
      <w:tblPr/>
      <w:tcPr>
        <w:shd w:val="clear" w:color="auto" w:fill="CAE4E9" w:themeFill="accent1" w:themeFillTint="33"/>
      </w:tcPr>
    </w:tblStylePr>
  </w:style>
  <w:style w:type="table" w:styleId="ListTable1Light-Accent1">
    <w:name w:val="List Table 1 Light Accent 1"/>
    <w:basedOn w:val="TableNormal"/>
    <w:uiPriority w:val="46"/>
    <w:rsid w:val="00460AF5"/>
    <w:pPr>
      <w:spacing w:after="0"/>
    </w:pPr>
    <w:tblPr>
      <w:tblStyleRowBandSize w:val="1"/>
      <w:tblStyleColBandSize w:val="1"/>
    </w:tblPr>
    <w:tblStylePr w:type="firstRow">
      <w:rPr>
        <w:b/>
        <w:bCs/>
      </w:rPr>
      <w:tblPr/>
      <w:tcPr>
        <w:tcBorders>
          <w:bottom w:val="single" w:sz="4" w:space="0" w:color="63B0BE" w:themeColor="accent1" w:themeTint="99"/>
        </w:tcBorders>
      </w:tcPr>
    </w:tblStylePr>
    <w:tblStylePr w:type="lastRow">
      <w:rPr>
        <w:b/>
        <w:bCs/>
      </w:rPr>
      <w:tblPr/>
      <w:tcPr>
        <w:tcBorders>
          <w:top w:val="single" w:sz="4" w:space="0" w:color="63B0BE" w:themeColor="accent1" w:themeTint="99"/>
        </w:tcBorders>
      </w:tcPr>
    </w:tblStylePr>
    <w:tblStylePr w:type="firstCol">
      <w:rPr>
        <w:b/>
        <w:bCs/>
      </w:rPr>
    </w:tblStylePr>
    <w:tblStylePr w:type="lastCol">
      <w:rPr>
        <w:b/>
        <w:bCs/>
      </w:rPr>
    </w:tblStylePr>
    <w:tblStylePr w:type="band1Vert">
      <w:tblPr/>
      <w:tcPr>
        <w:shd w:val="clear" w:color="auto" w:fill="CAE4E9" w:themeFill="accent1" w:themeFillTint="33"/>
      </w:tcPr>
    </w:tblStylePr>
    <w:tblStylePr w:type="band1Horz">
      <w:tblPr/>
      <w:tcPr>
        <w:shd w:val="clear" w:color="auto" w:fill="CAE4E9" w:themeFill="accent1" w:themeFillTint="33"/>
      </w:tcPr>
    </w:tblStylePr>
  </w:style>
  <w:style w:type="table" w:styleId="GridTable5Dark-Accent5">
    <w:name w:val="Grid Table 5 Dark Accent 5"/>
    <w:basedOn w:val="TableNormal"/>
    <w:uiPriority w:val="50"/>
    <w:rsid w:val="00460AF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43" w:type="dxa"/>
        <w:left w:w="115" w:type="dxa"/>
        <w:bottom w:w="43" w:type="dxa"/>
        <w:right w:w="115" w:type="dxa"/>
      </w:tblCellMar>
    </w:tblPr>
    <w:tcPr>
      <w:shd w:val="clear" w:color="auto" w:fill="EFC6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1A9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1A9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1A9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1A9B" w:themeFill="accent5"/>
      </w:tcPr>
    </w:tblStylePr>
    <w:tblStylePr w:type="band1Vert">
      <w:tblPr/>
      <w:tcPr>
        <w:shd w:val="clear" w:color="auto" w:fill="DF8EEC" w:themeFill="accent5" w:themeFillTint="66"/>
      </w:tcPr>
    </w:tblStylePr>
    <w:tblStylePr w:type="band1Horz">
      <w:tblPr/>
      <w:tcPr>
        <w:shd w:val="clear" w:color="auto" w:fill="DF8EEC" w:themeFill="accent5" w:themeFillTint="66"/>
      </w:tcPr>
    </w:tblStylePr>
  </w:style>
  <w:style w:type="table" w:styleId="GridTable5Dark-Accent1">
    <w:name w:val="Grid Table 5 Dark Accent 1"/>
    <w:basedOn w:val="TableNormal"/>
    <w:uiPriority w:val="50"/>
    <w:rsid w:val="0075487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43" w:type="dxa"/>
        <w:left w:w="115" w:type="dxa"/>
        <w:bottom w:w="43" w:type="dxa"/>
        <w:right w:w="115" w:type="dxa"/>
      </w:tblCellMar>
    </w:tblPr>
    <w:tcPr>
      <w:shd w:val="clear" w:color="auto" w:fill="CAE4E9" w:themeFill="accent1" w:themeFillTint="33"/>
    </w:tcPr>
    <w:tblStylePr w:type="firstRow">
      <w:rPr>
        <w:rFonts w:ascii="Arial" w:hAnsi="Arial"/>
        <w:b/>
        <w:bCs/>
        <w:i w:val="0"/>
        <w:color w:val="FFFFFF" w:themeColor="background1"/>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A5C6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A5C6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A5C6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A5C65" w:themeFill="accent1"/>
      </w:tcPr>
    </w:tblStylePr>
    <w:tblStylePr w:type="band1Vert">
      <w:tblPr/>
      <w:tcPr>
        <w:shd w:val="clear" w:color="auto" w:fill="97CAD3" w:themeFill="accent1" w:themeFillTint="66"/>
      </w:tcPr>
    </w:tblStylePr>
    <w:tblStylePr w:type="band1Horz">
      <w:tblPr/>
      <w:tcPr>
        <w:shd w:val="clear" w:color="auto" w:fill="97CAD3" w:themeFill="accent1" w:themeFillTint="66"/>
      </w:tcPr>
    </w:tblStylePr>
  </w:style>
  <w:style w:type="paragraph" w:styleId="BalloonText">
    <w:name w:val="Balloon Text"/>
    <w:basedOn w:val="Normal"/>
    <w:link w:val="BalloonTextChar"/>
    <w:uiPriority w:val="99"/>
    <w:semiHidden/>
    <w:unhideWhenUsed/>
    <w:rsid w:val="007D1466"/>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7D1466"/>
    <w:rPr>
      <w:rFonts w:ascii="Segoe UI" w:hAnsi="Segoe UI" w:cs="Segoe UI"/>
      <w:sz w:val="18"/>
      <w:szCs w:val="18"/>
    </w:rPr>
  </w:style>
  <w:style w:type="character" w:customStyle="1" w:styleId="ListParagraphChar">
    <w:name w:val="List Paragraph Char"/>
    <w:link w:val="ListParagraph"/>
    <w:uiPriority w:val="34"/>
    <w:locked/>
    <w:rsid w:val="009D37F9"/>
    <w:rPr>
      <w:rFonts w:eastAsiaTheme="minorEastAsia"/>
      <w:color w:val="000000"/>
      <w:sz w:val="20"/>
    </w:rPr>
  </w:style>
  <w:style w:type="character" w:styleId="PlaceholderText">
    <w:name w:val="Placeholder Text"/>
    <w:basedOn w:val="DefaultParagraphFont"/>
    <w:uiPriority w:val="99"/>
    <w:semiHidden/>
    <w:rsid w:val="0025293B"/>
    <w:rPr>
      <w:color w:val="808080"/>
    </w:rPr>
  </w:style>
  <w:style w:type="table" w:styleId="GridTable1Light-Accent1">
    <w:name w:val="Grid Table 1 Light Accent 1"/>
    <w:basedOn w:val="TableNormal"/>
    <w:uiPriority w:val="46"/>
    <w:rsid w:val="001B1C0A"/>
    <w:pPr>
      <w:spacing w:after="0"/>
    </w:pPr>
    <w:tblPr>
      <w:tblStyleRowBandSize w:val="1"/>
      <w:tblStyleColBandSize w:val="1"/>
      <w:tblBorders>
        <w:top w:val="single" w:sz="4" w:space="0" w:color="97CAD3" w:themeColor="accent1" w:themeTint="66"/>
        <w:left w:val="single" w:sz="4" w:space="0" w:color="97CAD3" w:themeColor="accent1" w:themeTint="66"/>
        <w:bottom w:val="single" w:sz="4" w:space="0" w:color="97CAD3" w:themeColor="accent1" w:themeTint="66"/>
        <w:right w:val="single" w:sz="4" w:space="0" w:color="97CAD3" w:themeColor="accent1" w:themeTint="66"/>
        <w:insideH w:val="single" w:sz="4" w:space="0" w:color="97CAD3" w:themeColor="accent1" w:themeTint="66"/>
        <w:insideV w:val="single" w:sz="4" w:space="0" w:color="97CAD3" w:themeColor="accent1" w:themeTint="66"/>
      </w:tblBorders>
    </w:tblPr>
    <w:tblStylePr w:type="firstRow">
      <w:rPr>
        <w:b/>
        <w:bCs/>
      </w:rPr>
      <w:tblPr/>
      <w:tcPr>
        <w:tcBorders>
          <w:bottom w:val="single" w:sz="12" w:space="0" w:color="63B0BE" w:themeColor="accent1" w:themeTint="99"/>
        </w:tcBorders>
      </w:tcPr>
    </w:tblStylePr>
    <w:tblStylePr w:type="lastRow">
      <w:rPr>
        <w:b/>
        <w:bCs/>
      </w:rPr>
      <w:tblPr/>
      <w:tcPr>
        <w:tcBorders>
          <w:top w:val="double" w:sz="2" w:space="0" w:color="63B0BE"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E568A"/>
    <w:rPr>
      <w:color w:val="7E4FDF" w:themeColor="hyperlink"/>
      <w:u w:val="single"/>
    </w:rPr>
  </w:style>
  <w:style w:type="character" w:styleId="UnresolvedMention">
    <w:name w:val="Unresolved Mention"/>
    <w:basedOn w:val="DefaultParagraphFont"/>
    <w:uiPriority w:val="99"/>
    <w:rsid w:val="003E568A"/>
    <w:rPr>
      <w:color w:val="605E5C"/>
      <w:shd w:val="clear" w:color="auto" w:fill="E1DFDD"/>
    </w:rPr>
  </w:style>
  <w:style w:type="table" w:styleId="GridTable3-Accent3">
    <w:name w:val="Grid Table 3 Accent 3"/>
    <w:basedOn w:val="TableNormal"/>
    <w:uiPriority w:val="48"/>
    <w:rsid w:val="00EF60BB"/>
    <w:pPr>
      <w:spacing w:after="0"/>
    </w:pPr>
    <w:tblPr>
      <w:tblStyleRowBandSize w:val="1"/>
      <w:tblStyleColBandSize w:val="1"/>
      <w:tblBorders>
        <w:top w:val="single" w:sz="4" w:space="0" w:color="BFE4F1" w:themeColor="accent3" w:themeTint="99"/>
        <w:left w:val="single" w:sz="4" w:space="0" w:color="BFE4F1" w:themeColor="accent3" w:themeTint="99"/>
        <w:bottom w:val="single" w:sz="4" w:space="0" w:color="BFE4F1" w:themeColor="accent3" w:themeTint="99"/>
        <w:right w:val="single" w:sz="4" w:space="0" w:color="BFE4F1" w:themeColor="accent3" w:themeTint="99"/>
        <w:insideH w:val="single" w:sz="4" w:space="0" w:color="BFE4F1" w:themeColor="accent3" w:themeTint="99"/>
        <w:insideV w:val="single" w:sz="4" w:space="0" w:color="BFE4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6FA" w:themeFill="accent3" w:themeFillTint="33"/>
      </w:tcPr>
    </w:tblStylePr>
    <w:tblStylePr w:type="band1Horz">
      <w:tblPr/>
      <w:tcPr>
        <w:shd w:val="clear" w:color="auto" w:fill="E9F6FA" w:themeFill="accent3" w:themeFillTint="33"/>
      </w:tcPr>
    </w:tblStylePr>
    <w:tblStylePr w:type="neCell">
      <w:tblPr/>
      <w:tcPr>
        <w:tcBorders>
          <w:bottom w:val="single" w:sz="4" w:space="0" w:color="BFE4F1" w:themeColor="accent3" w:themeTint="99"/>
        </w:tcBorders>
      </w:tcPr>
    </w:tblStylePr>
    <w:tblStylePr w:type="nwCell">
      <w:tblPr/>
      <w:tcPr>
        <w:tcBorders>
          <w:bottom w:val="single" w:sz="4" w:space="0" w:color="BFE4F1" w:themeColor="accent3" w:themeTint="99"/>
        </w:tcBorders>
      </w:tcPr>
    </w:tblStylePr>
    <w:tblStylePr w:type="seCell">
      <w:tblPr/>
      <w:tcPr>
        <w:tcBorders>
          <w:top w:val="single" w:sz="4" w:space="0" w:color="BFE4F1" w:themeColor="accent3" w:themeTint="99"/>
        </w:tcBorders>
      </w:tcPr>
    </w:tblStylePr>
    <w:tblStylePr w:type="swCell">
      <w:tblPr/>
      <w:tcPr>
        <w:tcBorders>
          <w:top w:val="single" w:sz="4" w:space="0" w:color="BFE4F1" w:themeColor="accent3" w:themeTint="99"/>
        </w:tcBorders>
      </w:tcPr>
    </w:tblStylePr>
  </w:style>
  <w:style w:type="table" w:styleId="GridTable4-Accent1">
    <w:name w:val="Grid Table 4 Accent 1"/>
    <w:basedOn w:val="TableNormal"/>
    <w:uiPriority w:val="49"/>
    <w:rsid w:val="00EF60BB"/>
    <w:pPr>
      <w:spacing w:after="0"/>
    </w:pPr>
    <w:tblPr>
      <w:tblStyleRowBandSize w:val="1"/>
      <w:tblStyleColBandSize w:val="1"/>
      <w:tblBorders>
        <w:top w:val="single" w:sz="4" w:space="0" w:color="63B0BE" w:themeColor="accent1" w:themeTint="99"/>
        <w:left w:val="single" w:sz="4" w:space="0" w:color="63B0BE" w:themeColor="accent1" w:themeTint="99"/>
        <w:bottom w:val="single" w:sz="4" w:space="0" w:color="63B0BE" w:themeColor="accent1" w:themeTint="99"/>
        <w:right w:val="single" w:sz="4" w:space="0" w:color="63B0BE" w:themeColor="accent1" w:themeTint="99"/>
        <w:insideH w:val="single" w:sz="4" w:space="0" w:color="63B0BE" w:themeColor="accent1" w:themeTint="99"/>
        <w:insideV w:val="single" w:sz="4" w:space="0" w:color="63B0BE" w:themeColor="accent1" w:themeTint="99"/>
      </w:tblBorders>
    </w:tblPr>
    <w:tblStylePr w:type="firstRow">
      <w:rPr>
        <w:b/>
        <w:bCs/>
        <w:color w:val="FFFFFF" w:themeColor="background1"/>
      </w:rPr>
      <w:tblPr/>
      <w:tcPr>
        <w:tcBorders>
          <w:top w:val="single" w:sz="4" w:space="0" w:color="2A5C65" w:themeColor="accent1"/>
          <w:left w:val="single" w:sz="4" w:space="0" w:color="2A5C65" w:themeColor="accent1"/>
          <w:bottom w:val="single" w:sz="4" w:space="0" w:color="2A5C65" w:themeColor="accent1"/>
          <w:right w:val="single" w:sz="4" w:space="0" w:color="2A5C65" w:themeColor="accent1"/>
          <w:insideH w:val="nil"/>
          <w:insideV w:val="nil"/>
        </w:tcBorders>
        <w:shd w:val="clear" w:color="auto" w:fill="2A5C65" w:themeFill="accent1"/>
      </w:tcPr>
    </w:tblStylePr>
    <w:tblStylePr w:type="lastRow">
      <w:rPr>
        <w:b/>
        <w:bCs/>
      </w:rPr>
      <w:tblPr/>
      <w:tcPr>
        <w:tcBorders>
          <w:top w:val="double" w:sz="4" w:space="0" w:color="2A5C65" w:themeColor="accent1"/>
        </w:tcBorders>
      </w:tcPr>
    </w:tblStylePr>
    <w:tblStylePr w:type="firstCol">
      <w:rPr>
        <w:b/>
        <w:bCs/>
      </w:rPr>
    </w:tblStylePr>
    <w:tblStylePr w:type="lastCol">
      <w:rPr>
        <w:b/>
        <w:bCs/>
      </w:rPr>
    </w:tblStylePr>
    <w:tblStylePr w:type="band1Vert">
      <w:tblPr/>
      <w:tcPr>
        <w:shd w:val="clear" w:color="auto" w:fill="CAE4E9" w:themeFill="accent1" w:themeFillTint="33"/>
      </w:tcPr>
    </w:tblStylePr>
    <w:tblStylePr w:type="band1Horz">
      <w:tblPr/>
      <w:tcPr>
        <w:shd w:val="clear" w:color="auto" w:fill="CAE4E9" w:themeFill="accent1" w:themeFillTint="33"/>
      </w:tcPr>
    </w:tblStylePr>
  </w:style>
  <w:style w:type="table" w:styleId="GridTable4-Accent3">
    <w:name w:val="Grid Table 4 Accent 3"/>
    <w:basedOn w:val="TableNormal"/>
    <w:uiPriority w:val="49"/>
    <w:rsid w:val="006C7895"/>
    <w:pPr>
      <w:spacing w:after="0"/>
    </w:pPr>
    <w:tblPr>
      <w:tblStyleRowBandSize w:val="1"/>
      <w:tblStyleColBandSize w:val="1"/>
      <w:tblBorders>
        <w:top w:val="single" w:sz="4" w:space="0" w:color="BFE4F1" w:themeColor="accent3" w:themeTint="99"/>
        <w:left w:val="single" w:sz="4" w:space="0" w:color="BFE4F1" w:themeColor="accent3" w:themeTint="99"/>
        <w:bottom w:val="single" w:sz="4" w:space="0" w:color="BFE4F1" w:themeColor="accent3" w:themeTint="99"/>
        <w:right w:val="single" w:sz="4" w:space="0" w:color="BFE4F1" w:themeColor="accent3" w:themeTint="99"/>
        <w:insideH w:val="single" w:sz="4" w:space="0" w:color="BFE4F1" w:themeColor="accent3" w:themeTint="99"/>
        <w:insideV w:val="single" w:sz="4" w:space="0" w:color="BFE4F1" w:themeColor="accent3" w:themeTint="99"/>
      </w:tblBorders>
    </w:tblPr>
    <w:tblStylePr w:type="firstRow">
      <w:rPr>
        <w:b/>
        <w:bCs/>
        <w:color w:val="FFFFFF" w:themeColor="background1"/>
      </w:rPr>
      <w:tblPr/>
      <w:tcPr>
        <w:tcBorders>
          <w:top w:val="single" w:sz="4" w:space="0" w:color="95D3E9" w:themeColor="accent3"/>
          <w:left w:val="single" w:sz="4" w:space="0" w:color="95D3E9" w:themeColor="accent3"/>
          <w:bottom w:val="single" w:sz="4" w:space="0" w:color="95D3E9" w:themeColor="accent3"/>
          <w:right w:val="single" w:sz="4" w:space="0" w:color="95D3E9" w:themeColor="accent3"/>
          <w:insideH w:val="nil"/>
          <w:insideV w:val="nil"/>
        </w:tcBorders>
        <w:shd w:val="clear" w:color="auto" w:fill="95D3E9" w:themeFill="accent3"/>
      </w:tcPr>
    </w:tblStylePr>
    <w:tblStylePr w:type="lastRow">
      <w:rPr>
        <w:b/>
        <w:bCs/>
      </w:rPr>
      <w:tblPr/>
      <w:tcPr>
        <w:tcBorders>
          <w:top w:val="double" w:sz="4" w:space="0" w:color="95D3E9" w:themeColor="accent3"/>
        </w:tcBorders>
      </w:tcPr>
    </w:tblStylePr>
    <w:tblStylePr w:type="firstCol">
      <w:rPr>
        <w:b/>
        <w:bCs/>
      </w:rPr>
    </w:tblStylePr>
    <w:tblStylePr w:type="lastCol">
      <w:rPr>
        <w:b/>
        <w:bCs/>
      </w:rPr>
    </w:tblStylePr>
    <w:tblStylePr w:type="band1Vert">
      <w:tblPr/>
      <w:tcPr>
        <w:shd w:val="clear" w:color="auto" w:fill="E9F6FA" w:themeFill="accent3" w:themeFillTint="33"/>
      </w:tcPr>
    </w:tblStylePr>
    <w:tblStylePr w:type="band1Horz">
      <w:tblPr/>
      <w:tcPr>
        <w:shd w:val="clear" w:color="auto" w:fill="E9F6FA" w:themeFill="accent3" w:themeFillTint="33"/>
      </w:tcPr>
    </w:tblStylePr>
  </w:style>
  <w:style w:type="paragraph" w:styleId="Revision">
    <w:name w:val="Revision"/>
    <w:hidden/>
    <w:uiPriority w:val="99"/>
    <w:semiHidden/>
    <w:rsid w:val="00015AB4"/>
    <w:pPr>
      <w:spacing w:after="0"/>
    </w:pPr>
    <w:rPr>
      <w:rFonts w:eastAsiaTheme="minorEastAsia"/>
      <w:sz w:val="20"/>
    </w:rPr>
  </w:style>
  <w:style w:type="character" w:styleId="CommentReference">
    <w:name w:val="annotation reference"/>
    <w:basedOn w:val="DefaultParagraphFont"/>
    <w:uiPriority w:val="99"/>
    <w:semiHidden/>
    <w:unhideWhenUsed/>
    <w:rsid w:val="00015AB4"/>
    <w:rPr>
      <w:sz w:val="16"/>
      <w:szCs w:val="16"/>
    </w:rPr>
  </w:style>
  <w:style w:type="paragraph" w:styleId="CommentText">
    <w:name w:val="annotation text"/>
    <w:basedOn w:val="Normal"/>
    <w:link w:val="CommentTextChar"/>
    <w:uiPriority w:val="99"/>
    <w:unhideWhenUsed/>
    <w:rsid w:val="00015AB4"/>
    <w:pPr>
      <w:spacing w:after="180"/>
    </w:pPr>
    <w:rPr>
      <w:rFonts w:eastAsiaTheme="minorEastAsia" w:cstheme="minorBidi"/>
      <w:szCs w:val="20"/>
    </w:rPr>
  </w:style>
  <w:style w:type="character" w:customStyle="1" w:styleId="CommentTextChar">
    <w:name w:val="Comment Text Char"/>
    <w:basedOn w:val="DefaultParagraphFont"/>
    <w:link w:val="CommentText"/>
    <w:uiPriority w:val="99"/>
    <w:rsid w:val="00015AB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15AB4"/>
    <w:rPr>
      <w:b/>
      <w:bCs/>
    </w:rPr>
  </w:style>
  <w:style w:type="character" w:customStyle="1" w:styleId="CommentSubjectChar">
    <w:name w:val="Comment Subject Char"/>
    <w:basedOn w:val="CommentTextChar"/>
    <w:link w:val="CommentSubject"/>
    <w:uiPriority w:val="99"/>
    <w:semiHidden/>
    <w:rsid w:val="00015AB4"/>
    <w:rPr>
      <w:rFonts w:eastAsiaTheme="minorEastAsia"/>
      <w:b/>
      <w:bCs/>
      <w:sz w:val="20"/>
      <w:szCs w:val="20"/>
    </w:rPr>
  </w:style>
  <w:style w:type="table" w:styleId="GridTable4-Accent2">
    <w:name w:val="Grid Table 4 Accent 2"/>
    <w:basedOn w:val="TableNormal"/>
    <w:uiPriority w:val="49"/>
    <w:rsid w:val="002738F3"/>
    <w:pPr>
      <w:spacing w:after="0"/>
    </w:pPr>
    <w:tblPr>
      <w:tblStyleRowBandSize w:val="1"/>
      <w:tblStyleColBandSize w:val="1"/>
      <w:tblBorders>
        <w:top w:val="single" w:sz="4" w:space="0" w:color="7DD5A2" w:themeColor="accent2" w:themeTint="99"/>
        <w:left w:val="single" w:sz="4" w:space="0" w:color="7DD5A2" w:themeColor="accent2" w:themeTint="99"/>
        <w:bottom w:val="single" w:sz="4" w:space="0" w:color="7DD5A2" w:themeColor="accent2" w:themeTint="99"/>
        <w:right w:val="single" w:sz="4" w:space="0" w:color="7DD5A2" w:themeColor="accent2" w:themeTint="99"/>
        <w:insideH w:val="single" w:sz="4" w:space="0" w:color="7DD5A2" w:themeColor="accent2" w:themeTint="99"/>
        <w:insideV w:val="single" w:sz="4" w:space="0" w:color="7DD5A2" w:themeColor="accent2" w:themeTint="99"/>
      </w:tblBorders>
    </w:tblPr>
    <w:tblStylePr w:type="firstRow">
      <w:rPr>
        <w:b/>
        <w:bCs/>
        <w:color w:val="FFFFFF" w:themeColor="background1"/>
      </w:rPr>
      <w:tblPr/>
      <w:tcPr>
        <w:tcBorders>
          <w:top w:val="single" w:sz="4" w:space="0" w:color="37AB68" w:themeColor="accent2"/>
          <w:left w:val="single" w:sz="4" w:space="0" w:color="37AB68" w:themeColor="accent2"/>
          <w:bottom w:val="single" w:sz="4" w:space="0" w:color="37AB68" w:themeColor="accent2"/>
          <w:right w:val="single" w:sz="4" w:space="0" w:color="37AB68" w:themeColor="accent2"/>
          <w:insideH w:val="nil"/>
          <w:insideV w:val="nil"/>
        </w:tcBorders>
        <w:shd w:val="clear" w:color="auto" w:fill="37AB68" w:themeFill="accent2"/>
      </w:tcPr>
    </w:tblStylePr>
    <w:tblStylePr w:type="lastRow">
      <w:rPr>
        <w:b/>
        <w:bCs/>
      </w:rPr>
      <w:tblPr/>
      <w:tcPr>
        <w:tcBorders>
          <w:top w:val="double" w:sz="4" w:space="0" w:color="37AB68" w:themeColor="accent2"/>
        </w:tcBorders>
      </w:tcPr>
    </w:tblStylePr>
    <w:tblStylePr w:type="firstCol">
      <w:rPr>
        <w:b/>
        <w:bCs/>
      </w:rPr>
    </w:tblStylePr>
    <w:tblStylePr w:type="lastCol">
      <w:rPr>
        <w:b/>
        <w:bCs/>
      </w:rPr>
    </w:tblStylePr>
    <w:tblStylePr w:type="band1Vert">
      <w:tblPr/>
      <w:tcPr>
        <w:shd w:val="clear" w:color="auto" w:fill="D3F1E0" w:themeFill="accent2" w:themeFillTint="33"/>
      </w:tcPr>
    </w:tblStylePr>
    <w:tblStylePr w:type="band1Horz">
      <w:tblPr/>
      <w:tcPr>
        <w:shd w:val="clear" w:color="auto" w:fill="D3F1E0" w:themeFill="accent2" w:themeFillTint="33"/>
      </w:tcPr>
    </w:tblStylePr>
  </w:style>
  <w:style w:type="character" w:customStyle="1" w:styleId="apple-converted-space">
    <w:name w:val="apple-converted-space"/>
    <w:basedOn w:val="DefaultParagraphFont"/>
    <w:rsid w:val="00294497"/>
  </w:style>
  <w:style w:type="character" w:styleId="FollowedHyperlink">
    <w:name w:val="FollowedHyperlink"/>
    <w:basedOn w:val="DefaultParagraphFont"/>
    <w:uiPriority w:val="99"/>
    <w:semiHidden/>
    <w:unhideWhenUsed/>
    <w:rsid w:val="00433240"/>
    <w:rPr>
      <w:color w:val="003140" w:themeColor="followedHyperlink"/>
      <w:u w:val="single"/>
    </w:rPr>
  </w:style>
  <w:style w:type="character" w:customStyle="1" w:styleId="normaltextrun">
    <w:name w:val="normaltextrun"/>
    <w:basedOn w:val="DefaultParagraphFont"/>
    <w:rsid w:val="00962ECD"/>
  </w:style>
  <w:style w:type="character" w:customStyle="1" w:styleId="eop">
    <w:name w:val="eop"/>
    <w:basedOn w:val="DefaultParagraphFont"/>
    <w:rsid w:val="00962ECD"/>
  </w:style>
  <w:style w:type="paragraph" w:styleId="NormalWeb">
    <w:name w:val="Normal (Web)"/>
    <w:basedOn w:val="Normal"/>
    <w:uiPriority w:val="99"/>
    <w:semiHidden/>
    <w:unhideWhenUsed/>
    <w:rsid w:val="000249BF"/>
    <w:pPr>
      <w:spacing w:before="100" w:beforeAutospacing="1" w:after="100" w:afterAutospacing="1"/>
    </w:pPr>
    <w:rPr>
      <w:rFonts w:ascii="Times New Roman" w:hAnsi="Times New Roman"/>
      <w:sz w:val="24"/>
    </w:rPr>
  </w:style>
  <w:style w:type="table" w:styleId="GridTable5Dark-Accent3">
    <w:name w:val="Grid Table 5 Dark Accent 3"/>
    <w:basedOn w:val="TableNormal"/>
    <w:uiPriority w:val="50"/>
    <w:rsid w:val="00711B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6FA" w:themeFill="accent3" w:themeFillTint="33"/>
    </w:tcPr>
    <w:tblStylePr w:type="firstRow">
      <w:pPr>
        <w:jc w:val="left"/>
      </w:pPr>
      <w:rPr>
        <w:b/>
        <w:bCs/>
        <w:color w:val="000000" w:themeColor="text1"/>
      </w:rPr>
      <w:tblPr/>
      <w:tcPr>
        <w:tcBorders>
          <w:top w:val="single" w:sz="4" w:space="0" w:color="auto"/>
          <w:left w:val="single" w:sz="4" w:space="0" w:color="auto"/>
          <w:right w:val="single" w:sz="4" w:space="0" w:color="auto"/>
          <w:insideH w:val="nil"/>
          <w:insideV w:val="nil"/>
        </w:tcBorders>
        <w:shd w:val="clear" w:color="auto" w:fill="95D3E9" w:themeFill="accent3"/>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5D3E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5D3E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5D3E9" w:themeFill="accent3"/>
      </w:tcPr>
    </w:tblStylePr>
    <w:tblStylePr w:type="band1Vert">
      <w:tblPr/>
      <w:tcPr>
        <w:shd w:val="clear" w:color="auto" w:fill="D4EDF6" w:themeFill="accent3" w:themeFillTint="66"/>
      </w:tcPr>
    </w:tblStylePr>
    <w:tblStylePr w:type="band1Horz">
      <w:tblPr/>
      <w:tcPr>
        <w:shd w:val="clear" w:color="auto" w:fill="D4EDF6"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1925">
      <w:bodyDiv w:val="1"/>
      <w:marLeft w:val="0"/>
      <w:marRight w:val="0"/>
      <w:marTop w:val="0"/>
      <w:marBottom w:val="0"/>
      <w:divBdr>
        <w:top w:val="none" w:sz="0" w:space="0" w:color="auto"/>
        <w:left w:val="none" w:sz="0" w:space="0" w:color="auto"/>
        <w:bottom w:val="none" w:sz="0" w:space="0" w:color="auto"/>
        <w:right w:val="none" w:sz="0" w:space="0" w:color="auto"/>
      </w:divBdr>
    </w:div>
    <w:div w:id="58983046">
      <w:bodyDiv w:val="1"/>
      <w:marLeft w:val="0"/>
      <w:marRight w:val="0"/>
      <w:marTop w:val="0"/>
      <w:marBottom w:val="0"/>
      <w:divBdr>
        <w:top w:val="none" w:sz="0" w:space="0" w:color="auto"/>
        <w:left w:val="none" w:sz="0" w:space="0" w:color="auto"/>
        <w:bottom w:val="none" w:sz="0" w:space="0" w:color="auto"/>
        <w:right w:val="none" w:sz="0" w:space="0" w:color="auto"/>
      </w:divBdr>
    </w:div>
    <w:div w:id="72356900">
      <w:bodyDiv w:val="1"/>
      <w:marLeft w:val="0"/>
      <w:marRight w:val="0"/>
      <w:marTop w:val="0"/>
      <w:marBottom w:val="0"/>
      <w:divBdr>
        <w:top w:val="none" w:sz="0" w:space="0" w:color="auto"/>
        <w:left w:val="none" w:sz="0" w:space="0" w:color="auto"/>
        <w:bottom w:val="none" w:sz="0" w:space="0" w:color="auto"/>
        <w:right w:val="none" w:sz="0" w:space="0" w:color="auto"/>
      </w:divBdr>
      <w:divsChild>
        <w:div w:id="1921795537">
          <w:marLeft w:val="240"/>
          <w:marRight w:val="0"/>
          <w:marTop w:val="0"/>
          <w:marBottom w:val="240"/>
          <w:divBdr>
            <w:top w:val="none" w:sz="0" w:space="0" w:color="auto"/>
            <w:left w:val="none" w:sz="0" w:space="0" w:color="auto"/>
            <w:bottom w:val="none" w:sz="0" w:space="0" w:color="auto"/>
            <w:right w:val="none" w:sz="0" w:space="0" w:color="auto"/>
          </w:divBdr>
        </w:div>
        <w:div w:id="1988195762">
          <w:marLeft w:val="600"/>
          <w:marRight w:val="0"/>
          <w:marTop w:val="0"/>
          <w:marBottom w:val="240"/>
          <w:divBdr>
            <w:top w:val="none" w:sz="0" w:space="0" w:color="auto"/>
            <w:left w:val="none" w:sz="0" w:space="0" w:color="auto"/>
            <w:bottom w:val="none" w:sz="0" w:space="0" w:color="auto"/>
            <w:right w:val="none" w:sz="0" w:space="0" w:color="auto"/>
          </w:divBdr>
        </w:div>
        <w:div w:id="1639534010">
          <w:marLeft w:val="960"/>
          <w:marRight w:val="0"/>
          <w:marTop w:val="0"/>
          <w:marBottom w:val="240"/>
          <w:divBdr>
            <w:top w:val="none" w:sz="0" w:space="0" w:color="auto"/>
            <w:left w:val="none" w:sz="0" w:space="0" w:color="auto"/>
            <w:bottom w:val="none" w:sz="0" w:space="0" w:color="auto"/>
            <w:right w:val="none" w:sz="0" w:space="0" w:color="auto"/>
          </w:divBdr>
        </w:div>
        <w:div w:id="1824278286">
          <w:marLeft w:val="960"/>
          <w:marRight w:val="0"/>
          <w:marTop w:val="0"/>
          <w:marBottom w:val="240"/>
          <w:divBdr>
            <w:top w:val="none" w:sz="0" w:space="0" w:color="auto"/>
            <w:left w:val="none" w:sz="0" w:space="0" w:color="auto"/>
            <w:bottom w:val="none" w:sz="0" w:space="0" w:color="auto"/>
            <w:right w:val="none" w:sz="0" w:space="0" w:color="auto"/>
          </w:divBdr>
        </w:div>
        <w:div w:id="224530172">
          <w:marLeft w:val="960"/>
          <w:marRight w:val="0"/>
          <w:marTop w:val="0"/>
          <w:marBottom w:val="240"/>
          <w:divBdr>
            <w:top w:val="none" w:sz="0" w:space="0" w:color="auto"/>
            <w:left w:val="none" w:sz="0" w:space="0" w:color="auto"/>
            <w:bottom w:val="none" w:sz="0" w:space="0" w:color="auto"/>
            <w:right w:val="none" w:sz="0" w:space="0" w:color="auto"/>
          </w:divBdr>
        </w:div>
        <w:div w:id="1890535866">
          <w:marLeft w:val="1320"/>
          <w:marRight w:val="0"/>
          <w:marTop w:val="0"/>
          <w:marBottom w:val="240"/>
          <w:divBdr>
            <w:top w:val="none" w:sz="0" w:space="0" w:color="auto"/>
            <w:left w:val="none" w:sz="0" w:space="0" w:color="auto"/>
            <w:bottom w:val="none" w:sz="0" w:space="0" w:color="auto"/>
            <w:right w:val="none" w:sz="0" w:space="0" w:color="auto"/>
          </w:divBdr>
        </w:div>
        <w:div w:id="123157128">
          <w:marLeft w:val="1320"/>
          <w:marRight w:val="0"/>
          <w:marTop w:val="0"/>
          <w:marBottom w:val="240"/>
          <w:divBdr>
            <w:top w:val="none" w:sz="0" w:space="0" w:color="auto"/>
            <w:left w:val="none" w:sz="0" w:space="0" w:color="auto"/>
            <w:bottom w:val="none" w:sz="0" w:space="0" w:color="auto"/>
            <w:right w:val="none" w:sz="0" w:space="0" w:color="auto"/>
          </w:divBdr>
        </w:div>
        <w:div w:id="2104765558">
          <w:marLeft w:val="1320"/>
          <w:marRight w:val="0"/>
          <w:marTop w:val="0"/>
          <w:marBottom w:val="240"/>
          <w:divBdr>
            <w:top w:val="none" w:sz="0" w:space="0" w:color="auto"/>
            <w:left w:val="none" w:sz="0" w:space="0" w:color="auto"/>
            <w:bottom w:val="none" w:sz="0" w:space="0" w:color="auto"/>
            <w:right w:val="none" w:sz="0" w:space="0" w:color="auto"/>
          </w:divBdr>
        </w:div>
        <w:div w:id="824858970">
          <w:marLeft w:val="1320"/>
          <w:marRight w:val="0"/>
          <w:marTop w:val="0"/>
          <w:marBottom w:val="240"/>
          <w:divBdr>
            <w:top w:val="none" w:sz="0" w:space="0" w:color="auto"/>
            <w:left w:val="none" w:sz="0" w:space="0" w:color="auto"/>
            <w:bottom w:val="none" w:sz="0" w:space="0" w:color="auto"/>
            <w:right w:val="none" w:sz="0" w:space="0" w:color="auto"/>
          </w:divBdr>
        </w:div>
      </w:divsChild>
    </w:div>
    <w:div w:id="386345517">
      <w:bodyDiv w:val="1"/>
      <w:marLeft w:val="0"/>
      <w:marRight w:val="0"/>
      <w:marTop w:val="0"/>
      <w:marBottom w:val="0"/>
      <w:divBdr>
        <w:top w:val="none" w:sz="0" w:space="0" w:color="auto"/>
        <w:left w:val="none" w:sz="0" w:space="0" w:color="auto"/>
        <w:bottom w:val="none" w:sz="0" w:space="0" w:color="auto"/>
        <w:right w:val="none" w:sz="0" w:space="0" w:color="auto"/>
      </w:divBdr>
      <w:divsChild>
        <w:div w:id="194197765">
          <w:marLeft w:val="600"/>
          <w:marRight w:val="0"/>
          <w:marTop w:val="0"/>
          <w:marBottom w:val="240"/>
          <w:divBdr>
            <w:top w:val="none" w:sz="0" w:space="0" w:color="auto"/>
            <w:left w:val="none" w:sz="0" w:space="0" w:color="auto"/>
            <w:bottom w:val="none" w:sz="0" w:space="0" w:color="auto"/>
            <w:right w:val="none" w:sz="0" w:space="0" w:color="auto"/>
          </w:divBdr>
        </w:div>
        <w:div w:id="200944895">
          <w:marLeft w:val="600"/>
          <w:marRight w:val="0"/>
          <w:marTop w:val="0"/>
          <w:marBottom w:val="240"/>
          <w:divBdr>
            <w:top w:val="none" w:sz="0" w:space="0" w:color="auto"/>
            <w:left w:val="none" w:sz="0" w:space="0" w:color="auto"/>
            <w:bottom w:val="none" w:sz="0" w:space="0" w:color="auto"/>
            <w:right w:val="none" w:sz="0" w:space="0" w:color="auto"/>
          </w:divBdr>
        </w:div>
        <w:div w:id="942227416">
          <w:marLeft w:val="600"/>
          <w:marRight w:val="0"/>
          <w:marTop w:val="0"/>
          <w:marBottom w:val="240"/>
          <w:divBdr>
            <w:top w:val="none" w:sz="0" w:space="0" w:color="auto"/>
            <w:left w:val="none" w:sz="0" w:space="0" w:color="auto"/>
            <w:bottom w:val="none" w:sz="0" w:space="0" w:color="auto"/>
            <w:right w:val="none" w:sz="0" w:space="0" w:color="auto"/>
          </w:divBdr>
        </w:div>
        <w:div w:id="1248424502">
          <w:marLeft w:val="600"/>
          <w:marRight w:val="0"/>
          <w:marTop w:val="0"/>
          <w:marBottom w:val="240"/>
          <w:divBdr>
            <w:top w:val="none" w:sz="0" w:space="0" w:color="auto"/>
            <w:left w:val="none" w:sz="0" w:space="0" w:color="auto"/>
            <w:bottom w:val="none" w:sz="0" w:space="0" w:color="auto"/>
            <w:right w:val="none" w:sz="0" w:space="0" w:color="auto"/>
          </w:divBdr>
        </w:div>
        <w:div w:id="649555655">
          <w:marLeft w:val="600"/>
          <w:marRight w:val="0"/>
          <w:marTop w:val="0"/>
          <w:marBottom w:val="240"/>
          <w:divBdr>
            <w:top w:val="none" w:sz="0" w:space="0" w:color="auto"/>
            <w:left w:val="none" w:sz="0" w:space="0" w:color="auto"/>
            <w:bottom w:val="none" w:sz="0" w:space="0" w:color="auto"/>
            <w:right w:val="none" w:sz="0" w:space="0" w:color="auto"/>
          </w:divBdr>
        </w:div>
        <w:div w:id="1967391828">
          <w:marLeft w:val="600"/>
          <w:marRight w:val="0"/>
          <w:marTop w:val="0"/>
          <w:marBottom w:val="240"/>
          <w:divBdr>
            <w:top w:val="none" w:sz="0" w:space="0" w:color="auto"/>
            <w:left w:val="none" w:sz="0" w:space="0" w:color="auto"/>
            <w:bottom w:val="none" w:sz="0" w:space="0" w:color="auto"/>
            <w:right w:val="none" w:sz="0" w:space="0" w:color="auto"/>
          </w:divBdr>
        </w:div>
      </w:divsChild>
    </w:div>
    <w:div w:id="406920182">
      <w:bodyDiv w:val="1"/>
      <w:marLeft w:val="0"/>
      <w:marRight w:val="0"/>
      <w:marTop w:val="0"/>
      <w:marBottom w:val="0"/>
      <w:divBdr>
        <w:top w:val="none" w:sz="0" w:space="0" w:color="auto"/>
        <w:left w:val="none" w:sz="0" w:space="0" w:color="auto"/>
        <w:bottom w:val="none" w:sz="0" w:space="0" w:color="auto"/>
        <w:right w:val="none" w:sz="0" w:space="0" w:color="auto"/>
      </w:divBdr>
      <w:divsChild>
        <w:div w:id="924260672">
          <w:marLeft w:val="0"/>
          <w:marRight w:val="0"/>
          <w:marTop w:val="0"/>
          <w:marBottom w:val="240"/>
          <w:divBdr>
            <w:top w:val="none" w:sz="0" w:space="0" w:color="auto"/>
            <w:left w:val="none" w:sz="0" w:space="0" w:color="auto"/>
            <w:bottom w:val="none" w:sz="0" w:space="0" w:color="auto"/>
            <w:right w:val="none" w:sz="0" w:space="0" w:color="auto"/>
          </w:divBdr>
        </w:div>
        <w:div w:id="709959467">
          <w:marLeft w:val="240"/>
          <w:marRight w:val="0"/>
          <w:marTop w:val="0"/>
          <w:marBottom w:val="240"/>
          <w:divBdr>
            <w:top w:val="none" w:sz="0" w:space="0" w:color="auto"/>
            <w:left w:val="none" w:sz="0" w:space="0" w:color="auto"/>
            <w:bottom w:val="none" w:sz="0" w:space="0" w:color="auto"/>
            <w:right w:val="none" w:sz="0" w:space="0" w:color="auto"/>
          </w:divBdr>
        </w:div>
        <w:div w:id="1090352392">
          <w:marLeft w:val="240"/>
          <w:marRight w:val="0"/>
          <w:marTop w:val="0"/>
          <w:marBottom w:val="240"/>
          <w:divBdr>
            <w:top w:val="none" w:sz="0" w:space="0" w:color="auto"/>
            <w:left w:val="none" w:sz="0" w:space="0" w:color="auto"/>
            <w:bottom w:val="none" w:sz="0" w:space="0" w:color="auto"/>
            <w:right w:val="none" w:sz="0" w:space="0" w:color="auto"/>
          </w:divBdr>
        </w:div>
        <w:div w:id="1785729529">
          <w:marLeft w:val="240"/>
          <w:marRight w:val="0"/>
          <w:marTop w:val="0"/>
          <w:marBottom w:val="240"/>
          <w:divBdr>
            <w:top w:val="none" w:sz="0" w:space="0" w:color="auto"/>
            <w:left w:val="none" w:sz="0" w:space="0" w:color="auto"/>
            <w:bottom w:val="none" w:sz="0" w:space="0" w:color="auto"/>
            <w:right w:val="none" w:sz="0" w:space="0" w:color="auto"/>
          </w:divBdr>
        </w:div>
        <w:div w:id="2073382366">
          <w:marLeft w:val="240"/>
          <w:marRight w:val="0"/>
          <w:marTop w:val="0"/>
          <w:marBottom w:val="240"/>
          <w:divBdr>
            <w:top w:val="none" w:sz="0" w:space="0" w:color="auto"/>
            <w:left w:val="none" w:sz="0" w:space="0" w:color="auto"/>
            <w:bottom w:val="none" w:sz="0" w:space="0" w:color="auto"/>
            <w:right w:val="none" w:sz="0" w:space="0" w:color="auto"/>
          </w:divBdr>
        </w:div>
        <w:div w:id="1866282155">
          <w:marLeft w:val="240"/>
          <w:marRight w:val="0"/>
          <w:marTop w:val="0"/>
          <w:marBottom w:val="240"/>
          <w:divBdr>
            <w:top w:val="none" w:sz="0" w:space="0" w:color="auto"/>
            <w:left w:val="none" w:sz="0" w:space="0" w:color="auto"/>
            <w:bottom w:val="none" w:sz="0" w:space="0" w:color="auto"/>
            <w:right w:val="none" w:sz="0" w:space="0" w:color="auto"/>
          </w:divBdr>
        </w:div>
      </w:divsChild>
    </w:div>
    <w:div w:id="547642201">
      <w:bodyDiv w:val="1"/>
      <w:marLeft w:val="0"/>
      <w:marRight w:val="0"/>
      <w:marTop w:val="0"/>
      <w:marBottom w:val="0"/>
      <w:divBdr>
        <w:top w:val="none" w:sz="0" w:space="0" w:color="auto"/>
        <w:left w:val="none" w:sz="0" w:space="0" w:color="auto"/>
        <w:bottom w:val="none" w:sz="0" w:space="0" w:color="auto"/>
        <w:right w:val="none" w:sz="0" w:space="0" w:color="auto"/>
      </w:divBdr>
    </w:div>
    <w:div w:id="710805684">
      <w:bodyDiv w:val="1"/>
      <w:marLeft w:val="0"/>
      <w:marRight w:val="0"/>
      <w:marTop w:val="0"/>
      <w:marBottom w:val="0"/>
      <w:divBdr>
        <w:top w:val="none" w:sz="0" w:space="0" w:color="auto"/>
        <w:left w:val="none" w:sz="0" w:space="0" w:color="auto"/>
        <w:bottom w:val="none" w:sz="0" w:space="0" w:color="auto"/>
        <w:right w:val="none" w:sz="0" w:space="0" w:color="auto"/>
      </w:divBdr>
      <w:divsChild>
        <w:div w:id="150486773">
          <w:marLeft w:val="960"/>
          <w:marRight w:val="0"/>
          <w:marTop w:val="0"/>
          <w:marBottom w:val="240"/>
          <w:divBdr>
            <w:top w:val="none" w:sz="0" w:space="0" w:color="auto"/>
            <w:left w:val="none" w:sz="0" w:space="0" w:color="auto"/>
            <w:bottom w:val="none" w:sz="0" w:space="0" w:color="auto"/>
            <w:right w:val="none" w:sz="0" w:space="0" w:color="auto"/>
          </w:divBdr>
        </w:div>
        <w:div w:id="1376852781">
          <w:marLeft w:val="960"/>
          <w:marRight w:val="0"/>
          <w:marTop w:val="0"/>
          <w:marBottom w:val="240"/>
          <w:divBdr>
            <w:top w:val="none" w:sz="0" w:space="0" w:color="auto"/>
            <w:left w:val="none" w:sz="0" w:space="0" w:color="auto"/>
            <w:bottom w:val="none" w:sz="0" w:space="0" w:color="auto"/>
            <w:right w:val="none" w:sz="0" w:space="0" w:color="auto"/>
          </w:divBdr>
        </w:div>
      </w:divsChild>
    </w:div>
    <w:div w:id="961495146">
      <w:bodyDiv w:val="1"/>
      <w:marLeft w:val="0"/>
      <w:marRight w:val="0"/>
      <w:marTop w:val="0"/>
      <w:marBottom w:val="0"/>
      <w:divBdr>
        <w:top w:val="none" w:sz="0" w:space="0" w:color="auto"/>
        <w:left w:val="none" w:sz="0" w:space="0" w:color="auto"/>
        <w:bottom w:val="none" w:sz="0" w:space="0" w:color="auto"/>
        <w:right w:val="none" w:sz="0" w:space="0" w:color="auto"/>
      </w:divBdr>
    </w:div>
    <w:div w:id="999885778">
      <w:bodyDiv w:val="1"/>
      <w:marLeft w:val="0"/>
      <w:marRight w:val="0"/>
      <w:marTop w:val="0"/>
      <w:marBottom w:val="0"/>
      <w:divBdr>
        <w:top w:val="none" w:sz="0" w:space="0" w:color="auto"/>
        <w:left w:val="none" w:sz="0" w:space="0" w:color="auto"/>
        <w:bottom w:val="none" w:sz="0" w:space="0" w:color="auto"/>
        <w:right w:val="none" w:sz="0" w:space="0" w:color="auto"/>
      </w:divBdr>
    </w:div>
    <w:div w:id="1120148778">
      <w:bodyDiv w:val="1"/>
      <w:marLeft w:val="0"/>
      <w:marRight w:val="0"/>
      <w:marTop w:val="0"/>
      <w:marBottom w:val="0"/>
      <w:divBdr>
        <w:top w:val="none" w:sz="0" w:space="0" w:color="auto"/>
        <w:left w:val="none" w:sz="0" w:space="0" w:color="auto"/>
        <w:bottom w:val="none" w:sz="0" w:space="0" w:color="auto"/>
        <w:right w:val="none" w:sz="0" w:space="0" w:color="auto"/>
      </w:divBdr>
      <w:divsChild>
        <w:div w:id="656954274">
          <w:marLeft w:val="0"/>
          <w:marRight w:val="0"/>
          <w:marTop w:val="0"/>
          <w:marBottom w:val="240"/>
          <w:divBdr>
            <w:top w:val="none" w:sz="0" w:space="0" w:color="auto"/>
            <w:left w:val="none" w:sz="0" w:space="0" w:color="auto"/>
            <w:bottom w:val="none" w:sz="0" w:space="0" w:color="auto"/>
            <w:right w:val="none" w:sz="0" w:space="0" w:color="auto"/>
          </w:divBdr>
        </w:div>
        <w:div w:id="458570501">
          <w:marLeft w:val="240"/>
          <w:marRight w:val="0"/>
          <w:marTop w:val="0"/>
          <w:marBottom w:val="240"/>
          <w:divBdr>
            <w:top w:val="none" w:sz="0" w:space="0" w:color="auto"/>
            <w:left w:val="none" w:sz="0" w:space="0" w:color="auto"/>
            <w:bottom w:val="none" w:sz="0" w:space="0" w:color="auto"/>
            <w:right w:val="none" w:sz="0" w:space="0" w:color="auto"/>
          </w:divBdr>
        </w:div>
        <w:div w:id="1295914223">
          <w:marLeft w:val="600"/>
          <w:marRight w:val="0"/>
          <w:marTop w:val="0"/>
          <w:marBottom w:val="240"/>
          <w:divBdr>
            <w:top w:val="none" w:sz="0" w:space="0" w:color="auto"/>
            <w:left w:val="none" w:sz="0" w:space="0" w:color="auto"/>
            <w:bottom w:val="none" w:sz="0" w:space="0" w:color="auto"/>
            <w:right w:val="none" w:sz="0" w:space="0" w:color="auto"/>
          </w:divBdr>
        </w:div>
        <w:div w:id="341319268">
          <w:marLeft w:val="600"/>
          <w:marRight w:val="0"/>
          <w:marTop w:val="0"/>
          <w:marBottom w:val="240"/>
          <w:divBdr>
            <w:top w:val="none" w:sz="0" w:space="0" w:color="auto"/>
            <w:left w:val="none" w:sz="0" w:space="0" w:color="auto"/>
            <w:bottom w:val="none" w:sz="0" w:space="0" w:color="auto"/>
            <w:right w:val="none" w:sz="0" w:space="0" w:color="auto"/>
          </w:divBdr>
        </w:div>
        <w:div w:id="2014215786">
          <w:marLeft w:val="600"/>
          <w:marRight w:val="0"/>
          <w:marTop w:val="0"/>
          <w:marBottom w:val="240"/>
          <w:divBdr>
            <w:top w:val="none" w:sz="0" w:space="0" w:color="auto"/>
            <w:left w:val="none" w:sz="0" w:space="0" w:color="auto"/>
            <w:bottom w:val="none" w:sz="0" w:space="0" w:color="auto"/>
            <w:right w:val="none" w:sz="0" w:space="0" w:color="auto"/>
          </w:divBdr>
        </w:div>
        <w:div w:id="1620837086">
          <w:marLeft w:val="600"/>
          <w:marRight w:val="0"/>
          <w:marTop w:val="0"/>
          <w:marBottom w:val="240"/>
          <w:divBdr>
            <w:top w:val="none" w:sz="0" w:space="0" w:color="auto"/>
            <w:left w:val="none" w:sz="0" w:space="0" w:color="auto"/>
            <w:bottom w:val="none" w:sz="0" w:space="0" w:color="auto"/>
            <w:right w:val="none" w:sz="0" w:space="0" w:color="auto"/>
          </w:divBdr>
        </w:div>
        <w:div w:id="2015381629">
          <w:marLeft w:val="600"/>
          <w:marRight w:val="0"/>
          <w:marTop w:val="0"/>
          <w:marBottom w:val="240"/>
          <w:divBdr>
            <w:top w:val="none" w:sz="0" w:space="0" w:color="auto"/>
            <w:left w:val="none" w:sz="0" w:space="0" w:color="auto"/>
            <w:bottom w:val="none" w:sz="0" w:space="0" w:color="auto"/>
            <w:right w:val="none" w:sz="0" w:space="0" w:color="auto"/>
          </w:divBdr>
        </w:div>
        <w:div w:id="2022970128">
          <w:marLeft w:val="600"/>
          <w:marRight w:val="0"/>
          <w:marTop w:val="0"/>
          <w:marBottom w:val="240"/>
          <w:divBdr>
            <w:top w:val="none" w:sz="0" w:space="0" w:color="auto"/>
            <w:left w:val="none" w:sz="0" w:space="0" w:color="auto"/>
            <w:bottom w:val="none" w:sz="0" w:space="0" w:color="auto"/>
            <w:right w:val="none" w:sz="0" w:space="0" w:color="auto"/>
          </w:divBdr>
        </w:div>
        <w:div w:id="1550188812">
          <w:marLeft w:val="240"/>
          <w:marRight w:val="0"/>
          <w:marTop w:val="0"/>
          <w:marBottom w:val="240"/>
          <w:divBdr>
            <w:top w:val="none" w:sz="0" w:space="0" w:color="auto"/>
            <w:left w:val="none" w:sz="0" w:space="0" w:color="auto"/>
            <w:bottom w:val="none" w:sz="0" w:space="0" w:color="auto"/>
            <w:right w:val="none" w:sz="0" w:space="0" w:color="auto"/>
          </w:divBdr>
        </w:div>
      </w:divsChild>
    </w:div>
    <w:div w:id="1508668453">
      <w:bodyDiv w:val="1"/>
      <w:marLeft w:val="0"/>
      <w:marRight w:val="0"/>
      <w:marTop w:val="0"/>
      <w:marBottom w:val="0"/>
      <w:divBdr>
        <w:top w:val="none" w:sz="0" w:space="0" w:color="auto"/>
        <w:left w:val="none" w:sz="0" w:space="0" w:color="auto"/>
        <w:bottom w:val="none" w:sz="0" w:space="0" w:color="auto"/>
        <w:right w:val="none" w:sz="0" w:space="0" w:color="auto"/>
      </w:divBdr>
      <w:divsChild>
        <w:div w:id="1273630059">
          <w:marLeft w:val="600"/>
          <w:marRight w:val="0"/>
          <w:marTop w:val="0"/>
          <w:marBottom w:val="240"/>
          <w:divBdr>
            <w:top w:val="none" w:sz="0" w:space="0" w:color="auto"/>
            <w:left w:val="none" w:sz="0" w:space="0" w:color="auto"/>
            <w:bottom w:val="none" w:sz="0" w:space="0" w:color="auto"/>
            <w:right w:val="none" w:sz="0" w:space="0" w:color="auto"/>
          </w:divBdr>
        </w:div>
        <w:div w:id="1477145017">
          <w:marLeft w:val="600"/>
          <w:marRight w:val="0"/>
          <w:marTop w:val="0"/>
          <w:marBottom w:val="240"/>
          <w:divBdr>
            <w:top w:val="none" w:sz="0" w:space="0" w:color="auto"/>
            <w:left w:val="none" w:sz="0" w:space="0" w:color="auto"/>
            <w:bottom w:val="none" w:sz="0" w:space="0" w:color="auto"/>
            <w:right w:val="none" w:sz="0" w:space="0" w:color="auto"/>
          </w:divBdr>
        </w:div>
        <w:div w:id="1603418005">
          <w:marLeft w:val="600"/>
          <w:marRight w:val="0"/>
          <w:marTop w:val="0"/>
          <w:marBottom w:val="240"/>
          <w:divBdr>
            <w:top w:val="none" w:sz="0" w:space="0" w:color="auto"/>
            <w:left w:val="none" w:sz="0" w:space="0" w:color="auto"/>
            <w:bottom w:val="none" w:sz="0" w:space="0" w:color="auto"/>
            <w:right w:val="none" w:sz="0" w:space="0" w:color="auto"/>
          </w:divBdr>
        </w:div>
      </w:divsChild>
    </w:div>
    <w:div w:id="2023123484">
      <w:bodyDiv w:val="1"/>
      <w:marLeft w:val="0"/>
      <w:marRight w:val="0"/>
      <w:marTop w:val="0"/>
      <w:marBottom w:val="0"/>
      <w:divBdr>
        <w:top w:val="none" w:sz="0" w:space="0" w:color="auto"/>
        <w:left w:val="none" w:sz="0" w:space="0" w:color="auto"/>
        <w:bottom w:val="none" w:sz="0" w:space="0" w:color="auto"/>
        <w:right w:val="none" w:sz="0" w:space="0" w:color="auto"/>
      </w:divBdr>
    </w:div>
    <w:div w:id="2106420472">
      <w:bodyDiv w:val="1"/>
      <w:marLeft w:val="0"/>
      <w:marRight w:val="0"/>
      <w:marTop w:val="0"/>
      <w:marBottom w:val="0"/>
      <w:divBdr>
        <w:top w:val="none" w:sz="0" w:space="0" w:color="auto"/>
        <w:left w:val="none" w:sz="0" w:space="0" w:color="auto"/>
        <w:bottom w:val="none" w:sz="0" w:space="0" w:color="auto"/>
        <w:right w:val="none" w:sz="0" w:space="0" w:color="auto"/>
      </w:divBdr>
      <w:divsChild>
        <w:div w:id="710304583">
          <w:marLeft w:val="600"/>
          <w:marRight w:val="0"/>
          <w:marTop w:val="0"/>
          <w:marBottom w:val="240"/>
          <w:divBdr>
            <w:top w:val="none" w:sz="0" w:space="0" w:color="auto"/>
            <w:left w:val="none" w:sz="0" w:space="0" w:color="auto"/>
            <w:bottom w:val="none" w:sz="0" w:space="0" w:color="auto"/>
            <w:right w:val="none" w:sz="0" w:space="0" w:color="auto"/>
          </w:divBdr>
        </w:div>
        <w:div w:id="1326396030">
          <w:marLeft w:val="960"/>
          <w:marRight w:val="0"/>
          <w:marTop w:val="0"/>
          <w:marBottom w:val="240"/>
          <w:divBdr>
            <w:top w:val="none" w:sz="0" w:space="0" w:color="auto"/>
            <w:left w:val="none" w:sz="0" w:space="0" w:color="auto"/>
            <w:bottom w:val="none" w:sz="0" w:space="0" w:color="auto"/>
            <w:right w:val="none" w:sz="0" w:space="0" w:color="auto"/>
          </w:divBdr>
        </w:div>
        <w:div w:id="505755093">
          <w:marLeft w:val="960"/>
          <w:marRight w:val="0"/>
          <w:marTop w:val="0"/>
          <w:marBottom w:val="240"/>
          <w:divBdr>
            <w:top w:val="none" w:sz="0" w:space="0" w:color="auto"/>
            <w:left w:val="none" w:sz="0" w:space="0" w:color="auto"/>
            <w:bottom w:val="none" w:sz="0" w:space="0" w:color="auto"/>
            <w:right w:val="none" w:sz="0" w:space="0" w:color="auto"/>
          </w:divBdr>
        </w:div>
        <w:div w:id="1062944399">
          <w:marLeft w:val="960"/>
          <w:marRight w:val="0"/>
          <w:marTop w:val="0"/>
          <w:marBottom w:val="240"/>
          <w:divBdr>
            <w:top w:val="none" w:sz="0" w:space="0" w:color="auto"/>
            <w:left w:val="none" w:sz="0" w:space="0" w:color="auto"/>
            <w:bottom w:val="none" w:sz="0" w:space="0" w:color="auto"/>
            <w:right w:val="none" w:sz="0" w:space="0" w:color="auto"/>
          </w:divBdr>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Users/jschaefer/Desktop/Workplace%20Violence%20Prevention%20Program.docx" TargetMode="External"/><Relationship Id="rId18" Type="http://schemas.openxmlformats.org/officeDocument/2006/relationships/hyperlink" Target="file:////Users/jschaefer/Desktop/Workplace%20Violence%20Prevention%20Program.docx"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VeraSuite.com" TargetMode="External"/><Relationship Id="rId7" Type="http://schemas.openxmlformats.org/officeDocument/2006/relationships/settings" Target="settings.xml"/><Relationship Id="rId12" Type="http://schemas.openxmlformats.org/officeDocument/2006/relationships/hyperlink" Target="file:////Users/jschaefer/Desktop/Workplace%20Violence%20Prevention%20Program.docx" TargetMode="External"/><Relationship Id="rId17" Type="http://schemas.openxmlformats.org/officeDocument/2006/relationships/hyperlink" Target="file:////Users/jschaefer/Desktop/Workplace%20Violence%20Prevention%20Program.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Users/jschaefer/Desktop/Workplace%20Violence%20Prevention%20Program.docx" TargetMode="Externa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Users/jschaefer/Desktop/Workplace%20Violence%20Prevention%20Program.docx" TargetMode="Externa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eginfo.legislature.ca.gov/faces/billNavClient.xhtml?bill_id=202320240SB55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Users/jschaefer/Desktop/Workplace%20Violence%20Prevention%20Program.docx" TargetMode="External"/><Relationship Id="rId22" Type="http://schemas.openxmlformats.org/officeDocument/2006/relationships/image" Target="media/image3.png"/><Relationship Id="rId27"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6.svg"/><Relationship Id="rId2" Type="http://schemas.openxmlformats.org/officeDocument/2006/relationships/image" Target="media/image5.png"/><Relationship Id="rId1" Type="http://schemas.openxmlformats.org/officeDocument/2006/relationships/hyperlink" Target="#TOC"/></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KPA">
  <a:themeElements>
    <a:clrScheme name="Custom 111">
      <a:dk1>
        <a:srgbClr val="000000"/>
      </a:dk1>
      <a:lt1>
        <a:srgbClr val="FFFFFF"/>
      </a:lt1>
      <a:dk2>
        <a:srgbClr val="003A40"/>
      </a:dk2>
      <a:lt2>
        <a:srgbClr val="E0E0E0"/>
      </a:lt2>
      <a:accent1>
        <a:srgbClr val="2A5C65"/>
      </a:accent1>
      <a:accent2>
        <a:srgbClr val="37AB68"/>
      </a:accent2>
      <a:accent3>
        <a:srgbClr val="95D3E9"/>
      </a:accent3>
      <a:accent4>
        <a:srgbClr val="005CB9"/>
      </a:accent4>
      <a:accent5>
        <a:srgbClr val="8A1A9B"/>
      </a:accent5>
      <a:accent6>
        <a:srgbClr val="FF5C34"/>
      </a:accent6>
      <a:hlink>
        <a:srgbClr val="7E4FDF"/>
      </a:hlink>
      <a:folHlink>
        <a:srgbClr val="00314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2"/>
        </a:solidFill>
        <a:ln>
          <a:noFill/>
        </a:ln>
      </a:spPr>
      <a:bodyPr rot="0" spcFirstLastPara="0" vertOverflow="overflow" horzOverflow="overflow" vert="horz" wrap="square" lIns="137160" tIns="137160" rIns="137160" bIns="91440" numCol="1" spcCol="0" rtlCol="0" fromWordArt="0" anchor="ctr" anchorCtr="0" forceAA="0" compatLnSpc="1">
        <a:prstTxWarp prst="textNoShape">
          <a:avLst/>
        </a:prstTxWarp>
        <a:noAutofit/>
      </a:bodyPr>
      <a:lstStyle>
        <a:defPPr algn="ctr">
          <a:defRPr dirty="0"/>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lumMod val="50000"/>
              <a:lumOff val="50000"/>
            </a:schemeClr>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lgn="l">
          <a:defRPr dirty="0">
            <a:solidFill>
              <a:schemeClr val="tx1">
                <a:lumMod val="85000"/>
                <a:lumOff val="15000"/>
              </a:schemeClr>
            </a:solidFill>
          </a:defRPr>
        </a:defPPr>
      </a:lstStyle>
    </a:txDef>
  </a:objectDefaults>
  <a:extraClrSchemeLst/>
  <a:extLst>
    <a:ext uri="{05A4C25C-085E-4340-85A3-A5531E510DB2}">
      <thm15:themeFamily xmlns:thm15="http://schemas.microsoft.com/office/thememl/2012/main" name="KPA" id="{50D7BDEC-065E-784F-8DB9-AB8F73877A5C}" vid="{589E94D1-E15A-5249-87FB-191AC4A784E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ade937b-9986-407e-8039-f8cf76421acb" xsi:nil="true"/>
    <lcf76f155ced4ddcb4097134ff3c332f xmlns="8aece97d-d398-4203-833f-4c16fc7ec2e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E744BA811C7E14683C794E9D6BC22AF" ma:contentTypeVersion="13" ma:contentTypeDescription="Create a new document." ma:contentTypeScope="" ma:versionID="2874cfdcb08b510d9455608bc88c318b">
  <xsd:schema xmlns:xsd="http://www.w3.org/2001/XMLSchema" xmlns:xs="http://www.w3.org/2001/XMLSchema" xmlns:p="http://schemas.microsoft.com/office/2006/metadata/properties" xmlns:ns2="8aece97d-d398-4203-833f-4c16fc7ec2eb" xmlns:ns3="fade937b-9986-407e-8039-f8cf76421acb" targetNamespace="http://schemas.microsoft.com/office/2006/metadata/properties" ma:root="true" ma:fieldsID="a40850a316f858b3d8c9ad49f8e44848" ns2:_="" ns3:_="">
    <xsd:import namespace="8aece97d-d398-4203-833f-4c16fc7ec2eb"/>
    <xsd:import namespace="fade937b-9986-407e-8039-f8cf76421a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ce97d-d398-4203-833f-4c16fc7ec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0d3209c-15e4-4e5b-af93-a1245eb62bf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de937b-9986-407e-8039-f8cf76421ac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b0212d5-b43c-40d3-ab41-825490616cb1}" ma:internalName="TaxCatchAll" ma:showField="CatchAllData" ma:web="fade937b-9986-407e-8039-f8cf76421a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4F071C-6C2D-4039-8C2B-EF84EB04359F}">
  <ds:schemaRefs>
    <ds:schemaRef ds:uri="http://schemas.microsoft.com/sharepoint/v3/contenttype/forms"/>
  </ds:schemaRefs>
</ds:datastoreItem>
</file>

<file path=customXml/itemProps2.xml><?xml version="1.0" encoding="utf-8"?>
<ds:datastoreItem xmlns:ds="http://schemas.openxmlformats.org/officeDocument/2006/customXml" ds:itemID="{8A95C80B-B568-4C45-B27C-9CFD72E1BDA1}">
  <ds:schemaRefs>
    <ds:schemaRef ds:uri="http://schemas.microsoft.com/office/2006/metadata/properties"/>
    <ds:schemaRef ds:uri="http://schemas.microsoft.com/office/infopath/2007/PartnerControls"/>
    <ds:schemaRef ds:uri="fade937b-9986-407e-8039-f8cf76421acb"/>
    <ds:schemaRef ds:uri="8aece97d-d398-4203-833f-4c16fc7ec2eb"/>
  </ds:schemaRefs>
</ds:datastoreItem>
</file>

<file path=customXml/itemProps3.xml><?xml version="1.0" encoding="utf-8"?>
<ds:datastoreItem xmlns:ds="http://schemas.openxmlformats.org/officeDocument/2006/customXml" ds:itemID="{E4F2F3E7-773A-4730-B5FE-C2B2B75E0F86}">
  <ds:schemaRefs>
    <ds:schemaRef ds:uri="http://schemas.openxmlformats.org/officeDocument/2006/bibliography"/>
  </ds:schemaRefs>
</ds:datastoreItem>
</file>

<file path=customXml/itemProps4.xml><?xml version="1.0" encoding="utf-8"?>
<ds:datastoreItem xmlns:ds="http://schemas.openxmlformats.org/officeDocument/2006/customXml" ds:itemID="{99EE9BD4-81F8-4EE8-B1F7-297151A03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ce97d-d398-4203-833f-4c16fc7ec2eb"/>
    <ds:schemaRef ds:uri="fade937b-9986-407e-8039-f8cf76421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4602</Words>
  <Characters>26238</Characters>
  <Application>Microsoft Office Word</Application>
  <DocSecurity>0</DocSecurity>
  <Lines>218</Lines>
  <Paragraphs>61</Paragraphs>
  <ScaleCrop>false</ScaleCrop>
  <Company/>
  <LinksUpToDate>false</LinksUpToDate>
  <CharactersWithSpaces>30779</CharactersWithSpaces>
  <SharedDoc>false</SharedDoc>
  <HLinks>
    <vt:vector size="222" baseType="variant">
      <vt:variant>
        <vt:i4>5046373</vt:i4>
      </vt:variant>
      <vt:variant>
        <vt:i4>255</vt:i4>
      </vt:variant>
      <vt:variant>
        <vt:i4>0</vt:i4>
      </vt:variant>
      <vt:variant>
        <vt:i4>5</vt:i4>
      </vt:variant>
      <vt:variant>
        <vt:lpwstr/>
      </vt:variant>
      <vt:variant>
        <vt:lpwstr>_Workplace_Violence_Emergencies</vt:lpwstr>
      </vt:variant>
      <vt:variant>
        <vt:i4>6160404</vt:i4>
      </vt:variant>
      <vt:variant>
        <vt:i4>252</vt:i4>
      </vt:variant>
      <vt:variant>
        <vt:i4>0</vt:i4>
      </vt:variant>
      <vt:variant>
        <vt:i4>5</vt:i4>
      </vt:variant>
      <vt:variant>
        <vt:lpwstr>http://www.verasuite.com/</vt:lpwstr>
      </vt:variant>
      <vt:variant>
        <vt:lpwstr/>
      </vt:variant>
      <vt:variant>
        <vt:i4>4325473</vt:i4>
      </vt:variant>
      <vt:variant>
        <vt:i4>207</vt:i4>
      </vt:variant>
      <vt:variant>
        <vt:i4>0</vt:i4>
      </vt:variant>
      <vt:variant>
        <vt:i4>5</vt:i4>
      </vt:variant>
      <vt:variant>
        <vt:lpwstr>https://leginfo.legislature.ca.gov/faces/billNavClient.xhtml?bill_id=202320240SB553</vt:lpwstr>
      </vt:variant>
      <vt:variant>
        <vt:lpwstr/>
      </vt:variant>
      <vt:variant>
        <vt:i4>1441848</vt:i4>
      </vt:variant>
      <vt:variant>
        <vt:i4>200</vt:i4>
      </vt:variant>
      <vt:variant>
        <vt:i4>0</vt:i4>
      </vt:variant>
      <vt:variant>
        <vt:i4>5</vt:i4>
      </vt:variant>
      <vt:variant>
        <vt:lpwstr/>
      </vt:variant>
      <vt:variant>
        <vt:lpwstr>_Toc157361862</vt:lpwstr>
      </vt:variant>
      <vt:variant>
        <vt:i4>3276807</vt:i4>
      </vt:variant>
      <vt:variant>
        <vt:i4>194</vt:i4>
      </vt:variant>
      <vt:variant>
        <vt:i4>0</vt:i4>
      </vt:variant>
      <vt:variant>
        <vt:i4>5</vt:i4>
      </vt:variant>
      <vt:variant>
        <vt:lpwstr>file:////Users/jschaefer/Desktop/Workplace Violence Prevention Program.docx</vt:lpwstr>
      </vt:variant>
      <vt:variant>
        <vt:lpwstr>_Toc157361860</vt:lpwstr>
      </vt:variant>
      <vt:variant>
        <vt:i4>1376312</vt:i4>
      </vt:variant>
      <vt:variant>
        <vt:i4>188</vt:i4>
      </vt:variant>
      <vt:variant>
        <vt:i4>0</vt:i4>
      </vt:variant>
      <vt:variant>
        <vt:i4>5</vt:i4>
      </vt:variant>
      <vt:variant>
        <vt:lpwstr/>
      </vt:variant>
      <vt:variant>
        <vt:lpwstr>_Toc157361859</vt:lpwstr>
      </vt:variant>
      <vt:variant>
        <vt:i4>1376312</vt:i4>
      </vt:variant>
      <vt:variant>
        <vt:i4>182</vt:i4>
      </vt:variant>
      <vt:variant>
        <vt:i4>0</vt:i4>
      </vt:variant>
      <vt:variant>
        <vt:i4>5</vt:i4>
      </vt:variant>
      <vt:variant>
        <vt:lpwstr/>
      </vt:variant>
      <vt:variant>
        <vt:lpwstr>_Toc157361858</vt:lpwstr>
      </vt:variant>
      <vt:variant>
        <vt:i4>1376312</vt:i4>
      </vt:variant>
      <vt:variant>
        <vt:i4>176</vt:i4>
      </vt:variant>
      <vt:variant>
        <vt:i4>0</vt:i4>
      </vt:variant>
      <vt:variant>
        <vt:i4>5</vt:i4>
      </vt:variant>
      <vt:variant>
        <vt:lpwstr/>
      </vt:variant>
      <vt:variant>
        <vt:lpwstr>_Toc157361857</vt:lpwstr>
      </vt:variant>
      <vt:variant>
        <vt:i4>1376312</vt:i4>
      </vt:variant>
      <vt:variant>
        <vt:i4>170</vt:i4>
      </vt:variant>
      <vt:variant>
        <vt:i4>0</vt:i4>
      </vt:variant>
      <vt:variant>
        <vt:i4>5</vt:i4>
      </vt:variant>
      <vt:variant>
        <vt:lpwstr/>
      </vt:variant>
      <vt:variant>
        <vt:lpwstr>_Toc157361856</vt:lpwstr>
      </vt:variant>
      <vt:variant>
        <vt:i4>3211271</vt:i4>
      </vt:variant>
      <vt:variant>
        <vt:i4>164</vt:i4>
      </vt:variant>
      <vt:variant>
        <vt:i4>0</vt:i4>
      </vt:variant>
      <vt:variant>
        <vt:i4>5</vt:i4>
      </vt:variant>
      <vt:variant>
        <vt:lpwstr>file:////Users/jschaefer/Desktop/Workplace Violence Prevention Program.docx</vt:lpwstr>
      </vt:variant>
      <vt:variant>
        <vt:lpwstr>_Toc157361855</vt:lpwstr>
      </vt:variant>
      <vt:variant>
        <vt:i4>3211271</vt:i4>
      </vt:variant>
      <vt:variant>
        <vt:i4>158</vt:i4>
      </vt:variant>
      <vt:variant>
        <vt:i4>0</vt:i4>
      </vt:variant>
      <vt:variant>
        <vt:i4>5</vt:i4>
      </vt:variant>
      <vt:variant>
        <vt:lpwstr>file:////Users/jschaefer/Desktop/Workplace Violence Prevention Program.docx</vt:lpwstr>
      </vt:variant>
      <vt:variant>
        <vt:lpwstr>_Toc157361852</vt:lpwstr>
      </vt:variant>
      <vt:variant>
        <vt:i4>1376312</vt:i4>
      </vt:variant>
      <vt:variant>
        <vt:i4>152</vt:i4>
      </vt:variant>
      <vt:variant>
        <vt:i4>0</vt:i4>
      </vt:variant>
      <vt:variant>
        <vt:i4>5</vt:i4>
      </vt:variant>
      <vt:variant>
        <vt:lpwstr/>
      </vt:variant>
      <vt:variant>
        <vt:lpwstr>_Toc157361851</vt:lpwstr>
      </vt:variant>
      <vt:variant>
        <vt:i4>1376312</vt:i4>
      </vt:variant>
      <vt:variant>
        <vt:i4>146</vt:i4>
      </vt:variant>
      <vt:variant>
        <vt:i4>0</vt:i4>
      </vt:variant>
      <vt:variant>
        <vt:i4>5</vt:i4>
      </vt:variant>
      <vt:variant>
        <vt:lpwstr/>
      </vt:variant>
      <vt:variant>
        <vt:lpwstr>_Toc157361850</vt:lpwstr>
      </vt:variant>
      <vt:variant>
        <vt:i4>3145735</vt:i4>
      </vt:variant>
      <vt:variant>
        <vt:i4>140</vt:i4>
      </vt:variant>
      <vt:variant>
        <vt:i4>0</vt:i4>
      </vt:variant>
      <vt:variant>
        <vt:i4>5</vt:i4>
      </vt:variant>
      <vt:variant>
        <vt:lpwstr>file:////Users/jschaefer/Desktop/Workplace Violence Prevention Program.docx</vt:lpwstr>
      </vt:variant>
      <vt:variant>
        <vt:lpwstr>_Toc157361849</vt:lpwstr>
      </vt:variant>
      <vt:variant>
        <vt:i4>1310776</vt:i4>
      </vt:variant>
      <vt:variant>
        <vt:i4>134</vt:i4>
      </vt:variant>
      <vt:variant>
        <vt:i4>0</vt:i4>
      </vt:variant>
      <vt:variant>
        <vt:i4>5</vt:i4>
      </vt:variant>
      <vt:variant>
        <vt:lpwstr/>
      </vt:variant>
      <vt:variant>
        <vt:lpwstr>_Toc157361847</vt:lpwstr>
      </vt:variant>
      <vt:variant>
        <vt:i4>1310776</vt:i4>
      </vt:variant>
      <vt:variant>
        <vt:i4>128</vt:i4>
      </vt:variant>
      <vt:variant>
        <vt:i4>0</vt:i4>
      </vt:variant>
      <vt:variant>
        <vt:i4>5</vt:i4>
      </vt:variant>
      <vt:variant>
        <vt:lpwstr/>
      </vt:variant>
      <vt:variant>
        <vt:lpwstr>_Toc157361843</vt:lpwstr>
      </vt:variant>
      <vt:variant>
        <vt:i4>1310776</vt:i4>
      </vt:variant>
      <vt:variant>
        <vt:i4>122</vt:i4>
      </vt:variant>
      <vt:variant>
        <vt:i4>0</vt:i4>
      </vt:variant>
      <vt:variant>
        <vt:i4>5</vt:i4>
      </vt:variant>
      <vt:variant>
        <vt:lpwstr/>
      </vt:variant>
      <vt:variant>
        <vt:lpwstr>_Toc157361842</vt:lpwstr>
      </vt:variant>
      <vt:variant>
        <vt:i4>1310776</vt:i4>
      </vt:variant>
      <vt:variant>
        <vt:i4>116</vt:i4>
      </vt:variant>
      <vt:variant>
        <vt:i4>0</vt:i4>
      </vt:variant>
      <vt:variant>
        <vt:i4>5</vt:i4>
      </vt:variant>
      <vt:variant>
        <vt:lpwstr/>
      </vt:variant>
      <vt:variant>
        <vt:lpwstr>_Toc157361841</vt:lpwstr>
      </vt:variant>
      <vt:variant>
        <vt:i4>1310776</vt:i4>
      </vt:variant>
      <vt:variant>
        <vt:i4>110</vt:i4>
      </vt:variant>
      <vt:variant>
        <vt:i4>0</vt:i4>
      </vt:variant>
      <vt:variant>
        <vt:i4>5</vt:i4>
      </vt:variant>
      <vt:variant>
        <vt:lpwstr/>
      </vt:variant>
      <vt:variant>
        <vt:lpwstr>_Toc157361840</vt:lpwstr>
      </vt:variant>
      <vt:variant>
        <vt:i4>1245240</vt:i4>
      </vt:variant>
      <vt:variant>
        <vt:i4>104</vt:i4>
      </vt:variant>
      <vt:variant>
        <vt:i4>0</vt:i4>
      </vt:variant>
      <vt:variant>
        <vt:i4>5</vt:i4>
      </vt:variant>
      <vt:variant>
        <vt:lpwstr/>
      </vt:variant>
      <vt:variant>
        <vt:lpwstr>_Toc157361839</vt:lpwstr>
      </vt:variant>
      <vt:variant>
        <vt:i4>1245240</vt:i4>
      </vt:variant>
      <vt:variant>
        <vt:i4>98</vt:i4>
      </vt:variant>
      <vt:variant>
        <vt:i4>0</vt:i4>
      </vt:variant>
      <vt:variant>
        <vt:i4>5</vt:i4>
      </vt:variant>
      <vt:variant>
        <vt:lpwstr/>
      </vt:variant>
      <vt:variant>
        <vt:lpwstr>_Toc157361838</vt:lpwstr>
      </vt:variant>
      <vt:variant>
        <vt:i4>3604487</vt:i4>
      </vt:variant>
      <vt:variant>
        <vt:i4>92</vt:i4>
      </vt:variant>
      <vt:variant>
        <vt:i4>0</vt:i4>
      </vt:variant>
      <vt:variant>
        <vt:i4>5</vt:i4>
      </vt:variant>
      <vt:variant>
        <vt:lpwstr>file:////Users/jschaefer/Desktop/Workplace Violence Prevention Program.docx</vt:lpwstr>
      </vt:variant>
      <vt:variant>
        <vt:lpwstr>_Toc157361837</vt:lpwstr>
      </vt:variant>
      <vt:variant>
        <vt:i4>1245240</vt:i4>
      </vt:variant>
      <vt:variant>
        <vt:i4>86</vt:i4>
      </vt:variant>
      <vt:variant>
        <vt:i4>0</vt:i4>
      </vt:variant>
      <vt:variant>
        <vt:i4>5</vt:i4>
      </vt:variant>
      <vt:variant>
        <vt:lpwstr/>
      </vt:variant>
      <vt:variant>
        <vt:lpwstr>_Toc157361836</vt:lpwstr>
      </vt:variant>
      <vt:variant>
        <vt:i4>1245240</vt:i4>
      </vt:variant>
      <vt:variant>
        <vt:i4>80</vt:i4>
      </vt:variant>
      <vt:variant>
        <vt:i4>0</vt:i4>
      </vt:variant>
      <vt:variant>
        <vt:i4>5</vt:i4>
      </vt:variant>
      <vt:variant>
        <vt:lpwstr/>
      </vt:variant>
      <vt:variant>
        <vt:lpwstr>_Toc157361835</vt:lpwstr>
      </vt:variant>
      <vt:variant>
        <vt:i4>1245240</vt:i4>
      </vt:variant>
      <vt:variant>
        <vt:i4>74</vt:i4>
      </vt:variant>
      <vt:variant>
        <vt:i4>0</vt:i4>
      </vt:variant>
      <vt:variant>
        <vt:i4>5</vt:i4>
      </vt:variant>
      <vt:variant>
        <vt:lpwstr/>
      </vt:variant>
      <vt:variant>
        <vt:lpwstr>_Toc157361834</vt:lpwstr>
      </vt:variant>
      <vt:variant>
        <vt:i4>1245240</vt:i4>
      </vt:variant>
      <vt:variant>
        <vt:i4>68</vt:i4>
      </vt:variant>
      <vt:variant>
        <vt:i4>0</vt:i4>
      </vt:variant>
      <vt:variant>
        <vt:i4>5</vt:i4>
      </vt:variant>
      <vt:variant>
        <vt:lpwstr/>
      </vt:variant>
      <vt:variant>
        <vt:lpwstr>_Toc157361833</vt:lpwstr>
      </vt:variant>
      <vt:variant>
        <vt:i4>1245240</vt:i4>
      </vt:variant>
      <vt:variant>
        <vt:i4>62</vt:i4>
      </vt:variant>
      <vt:variant>
        <vt:i4>0</vt:i4>
      </vt:variant>
      <vt:variant>
        <vt:i4>5</vt:i4>
      </vt:variant>
      <vt:variant>
        <vt:lpwstr/>
      </vt:variant>
      <vt:variant>
        <vt:lpwstr>_Toc157361832</vt:lpwstr>
      </vt:variant>
      <vt:variant>
        <vt:i4>1245240</vt:i4>
      </vt:variant>
      <vt:variant>
        <vt:i4>56</vt:i4>
      </vt:variant>
      <vt:variant>
        <vt:i4>0</vt:i4>
      </vt:variant>
      <vt:variant>
        <vt:i4>5</vt:i4>
      </vt:variant>
      <vt:variant>
        <vt:lpwstr/>
      </vt:variant>
      <vt:variant>
        <vt:lpwstr>_Toc157361831</vt:lpwstr>
      </vt:variant>
      <vt:variant>
        <vt:i4>1245240</vt:i4>
      </vt:variant>
      <vt:variant>
        <vt:i4>50</vt:i4>
      </vt:variant>
      <vt:variant>
        <vt:i4>0</vt:i4>
      </vt:variant>
      <vt:variant>
        <vt:i4>5</vt:i4>
      </vt:variant>
      <vt:variant>
        <vt:lpwstr/>
      </vt:variant>
      <vt:variant>
        <vt:lpwstr>_Toc157361830</vt:lpwstr>
      </vt:variant>
      <vt:variant>
        <vt:i4>1179704</vt:i4>
      </vt:variant>
      <vt:variant>
        <vt:i4>44</vt:i4>
      </vt:variant>
      <vt:variant>
        <vt:i4>0</vt:i4>
      </vt:variant>
      <vt:variant>
        <vt:i4>5</vt:i4>
      </vt:variant>
      <vt:variant>
        <vt:lpwstr/>
      </vt:variant>
      <vt:variant>
        <vt:lpwstr>_Toc157361829</vt:lpwstr>
      </vt:variant>
      <vt:variant>
        <vt:i4>3538951</vt:i4>
      </vt:variant>
      <vt:variant>
        <vt:i4>38</vt:i4>
      </vt:variant>
      <vt:variant>
        <vt:i4>0</vt:i4>
      </vt:variant>
      <vt:variant>
        <vt:i4>5</vt:i4>
      </vt:variant>
      <vt:variant>
        <vt:lpwstr>file:////Users/jschaefer/Desktop/Workplace Violence Prevention Program.docx</vt:lpwstr>
      </vt:variant>
      <vt:variant>
        <vt:lpwstr>_Toc157361828</vt:lpwstr>
      </vt:variant>
      <vt:variant>
        <vt:i4>1179704</vt:i4>
      </vt:variant>
      <vt:variant>
        <vt:i4>32</vt:i4>
      </vt:variant>
      <vt:variant>
        <vt:i4>0</vt:i4>
      </vt:variant>
      <vt:variant>
        <vt:i4>5</vt:i4>
      </vt:variant>
      <vt:variant>
        <vt:lpwstr/>
      </vt:variant>
      <vt:variant>
        <vt:lpwstr>_Toc157361827</vt:lpwstr>
      </vt:variant>
      <vt:variant>
        <vt:i4>1179704</vt:i4>
      </vt:variant>
      <vt:variant>
        <vt:i4>26</vt:i4>
      </vt:variant>
      <vt:variant>
        <vt:i4>0</vt:i4>
      </vt:variant>
      <vt:variant>
        <vt:i4>5</vt:i4>
      </vt:variant>
      <vt:variant>
        <vt:lpwstr/>
      </vt:variant>
      <vt:variant>
        <vt:lpwstr>_Toc157361826</vt:lpwstr>
      </vt:variant>
      <vt:variant>
        <vt:i4>1179704</vt:i4>
      </vt:variant>
      <vt:variant>
        <vt:i4>20</vt:i4>
      </vt:variant>
      <vt:variant>
        <vt:i4>0</vt:i4>
      </vt:variant>
      <vt:variant>
        <vt:i4>5</vt:i4>
      </vt:variant>
      <vt:variant>
        <vt:lpwstr/>
      </vt:variant>
      <vt:variant>
        <vt:lpwstr>_Toc157361825</vt:lpwstr>
      </vt:variant>
      <vt:variant>
        <vt:i4>1179704</vt:i4>
      </vt:variant>
      <vt:variant>
        <vt:i4>14</vt:i4>
      </vt:variant>
      <vt:variant>
        <vt:i4>0</vt:i4>
      </vt:variant>
      <vt:variant>
        <vt:i4>5</vt:i4>
      </vt:variant>
      <vt:variant>
        <vt:lpwstr/>
      </vt:variant>
      <vt:variant>
        <vt:lpwstr>_Toc157361824</vt:lpwstr>
      </vt:variant>
      <vt:variant>
        <vt:i4>1179704</vt:i4>
      </vt:variant>
      <vt:variant>
        <vt:i4>8</vt:i4>
      </vt:variant>
      <vt:variant>
        <vt:i4>0</vt:i4>
      </vt:variant>
      <vt:variant>
        <vt:i4>5</vt:i4>
      </vt:variant>
      <vt:variant>
        <vt:lpwstr/>
      </vt:variant>
      <vt:variant>
        <vt:lpwstr>_Toc157361823</vt:lpwstr>
      </vt:variant>
      <vt:variant>
        <vt:i4>3538951</vt:i4>
      </vt:variant>
      <vt:variant>
        <vt:i4>2</vt:i4>
      </vt:variant>
      <vt:variant>
        <vt:i4>0</vt:i4>
      </vt:variant>
      <vt:variant>
        <vt:i4>5</vt:i4>
      </vt:variant>
      <vt:variant>
        <vt:lpwstr>file:////Users/jschaefer/Desktop/Workplace Violence Prevention Program.docx</vt:lpwstr>
      </vt:variant>
      <vt:variant>
        <vt:lpwstr>_Toc157361821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Augustin</dc:creator>
  <cp:keywords/>
  <dc:description/>
  <cp:lastModifiedBy>Jill Schaefer</cp:lastModifiedBy>
  <cp:revision>5</cp:revision>
  <dcterms:created xsi:type="dcterms:W3CDTF">2024-02-01T02:17:00Z</dcterms:created>
  <dcterms:modified xsi:type="dcterms:W3CDTF">2024-02-01T03:26:00Z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0x0101009E744BA811C7E14683C794E9D6BC22AF</vt:lpwstr>
  </property>
  <property fmtid="{D5CDD505-2E9C-101B-9397-08002B2CF9AE}" pid="3" name="MediaServiceImageTags">
    <vt:lpwstr/>
  </property>
</Properties>
</file>